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61" w:rsidRDefault="00E20914">
      <w:pPr>
        <w:tabs>
          <w:tab w:val="center" w:pos="4677"/>
          <w:tab w:val="right" w:pos="9355"/>
        </w:tabs>
        <w:spacing w:before="240"/>
        <w:jc w:val="center"/>
      </w:pPr>
      <w:r>
        <w:t>ЧАСТНОЕ ОБЩЕОБРАЗОВАТЕЛЬНОЕ УЧРЕЖДЕНИЕ «РЖД ЛИЦЕЙ № 14»</w:t>
      </w:r>
    </w:p>
    <w:p w:rsidR="00C36B61" w:rsidRDefault="00E20914">
      <w:pPr>
        <w:tabs>
          <w:tab w:val="center" w:pos="4677"/>
          <w:tab w:val="right" w:pos="9355"/>
        </w:tabs>
        <w:spacing w:before="240"/>
        <w:jc w:val="center"/>
      </w:pPr>
      <w:r>
        <w:t>РЖД ЛИЦЕЙ № 14</w:t>
      </w:r>
    </w:p>
    <w:p w:rsidR="00C36B61" w:rsidRDefault="00C36B61">
      <w:pPr>
        <w:tabs>
          <w:tab w:val="center" w:pos="4677"/>
          <w:tab w:val="right" w:pos="9355"/>
        </w:tabs>
        <w:jc w:val="center"/>
      </w:pPr>
    </w:p>
    <w:p w:rsidR="00C36B61" w:rsidRDefault="00C36B61">
      <w:pPr>
        <w:jc w:val="center"/>
      </w:pPr>
    </w:p>
    <w:p w:rsidR="00C36B61" w:rsidRDefault="00C36B61">
      <w:pPr>
        <w:tabs>
          <w:tab w:val="center" w:pos="4677"/>
          <w:tab w:val="right" w:pos="9355"/>
        </w:tabs>
      </w:pPr>
    </w:p>
    <w:tbl>
      <w:tblPr>
        <w:tblStyle w:val="af1"/>
        <w:tblW w:w="1456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50"/>
        <w:gridCol w:w="3080"/>
        <w:gridCol w:w="4434"/>
      </w:tblGrid>
      <w:tr w:rsidR="00D00D84" w:rsidRPr="00D00D84">
        <w:trPr>
          <w:trHeight w:val="1629"/>
        </w:trPr>
        <w:tc>
          <w:tcPr>
            <w:tcW w:w="70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 w:rsidRPr="00D00D84">
              <w:t>Принято на заседании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 w:rsidRPr="00D00D84">
              <w:t>педагогического совета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 w:rsidRPr="00D00D84">
              <w:t>«30» августа 2024 г.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 w:rsidRPr="00D00D84">
              <w:t>Протокол № 1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 w:rsidRPr="00D00D84"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 w:rsidRPr="00D00D84">
              <w:t xml:space="preserve"> 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 w:rsidRPr="00D00D84">
              <w:t>Утверждено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 w:rsidRPr="00D00D84">
              <w:t>приказом директора РЖД лицея № 14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ind w:left="40" w:right="-1280"/>
            </w:pPr>
            <w:r w:rsidRPr="00D00D84">
              <w:t>от «30» августа 2024 г. № 94-ОД</w:t>
            </w:r>
          </w:p>
          <w:p w:rsidR="00C36B61" w:rsidRPr="00D00D84" w:rsidRDefault="00E20914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 w:rsidRPr="00D00D84">
              <w:t xml:space="preserve"> </w:t>
            </w:r>
          </w:p>
        </w:tc>
      </w:tr>
    </w:tbl>
    <w:p w:rsidR="00C36B61" w:rsidRPr="00D00D84" w:rsidRDefault="00C36B61">
      <w:pPr>
        <w:tabs>
          <w:tab w:val="center" w:pos="4677"/>
          <w:tab w:val="right" w:pos="9355"/>
        </w:tabs>
        <w:ind w:right="-1418"/>
      </w:pPr>
    </w:p>
    <w:p w:rsidR="00C36B61" w:rsidRPr="00D00D84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программа учебного </w:t>
      </w:r>
      <w:r w:rsidR="002140E5">
        <w:rPr>
          <w:b/>
          <w:color w:val="000000"/>
        </w:rPr>
        <w:t>курса</w:t>
      </w:r>
      <w:bookmarkStart w:id="0" w:name="_GoBack"/>
      <w:bookmarkEnd w:id="0"/>
      <w:r>
        <w:rPr>
          <w:b/>
          <w:color w:val="000000"/>
        </w:rPr>
        <w:t xml:space="preserve"> «</w:t>
      </w:r>
      <w:r>
        <w:rPr>
          <w:b/>
        </w:rPr>
        <w:t>Алгебра</w:t>
      </w:r>
      <w:r>
        <w:rPr>
          <w:b/>
          <w:color w:val="000000"/>
        </w:rPr>
        <w:t>»</w:t>
      </w: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8</w:t>
      </w:r>
      <w:r>
        <w:rPr>
          <w:b/>
          <w:color w:val="000000"/>
        </w:rPr>
        <w:t xml:space="preserve"> А, Б, В, Г классов</w:t>
      </w: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Составители: </w:t>
      </w:r>
      <w:proofErr w:type="spellStart"/>
      <w:r>
        <w:t>Мешечек</w:t>
      </w:r>
      <w:proofErr w:type="spellEnd"/>
      <w:r>
        <w:t xml:space="preserve"> С.Н.</w:t>
      </w:r>
      <w:r>
        <w:rPr>
          <w:color w:val="000000"/>
        </w:rPr>
        <w:t xml:space="preserve">, учитель математики, </w:t>
      </w:r>
      <w:r>
        <w:t>первая</w:t>
      </w:r>
      <w:r>
        <w:rPr>
          <w:color w:val="000000"/>
        </w:rPr>
        <w:t xml:space="preserve"> квалификационная категория </w:t>
      </w: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C36B61" w:rsidRDefault="00C36B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  <w:rPr>
          <w:color w:val="000000"/>
        </w:rPr>
      </w:pPr>
      <w:r>
        <w:rPr>
          <w:color w:val="000000"/>
        </w:rPr>
        <w:t>202</w:t>
      </w:r>
      <w:r>
        <w:t>4</w:t>
      </w:r>
      <w:r>
        <w:rPr>
          <w:color w:val="000000"/>
        </w:rPr>
        <w:t>-202</w:t>
      </w:r>
      <w:r>
        <w:t>5</w:t>
      </w:r>
      <w:r>
        <w:rPr>
          <w:color w:val="000000"/>
        </w:rPr>
        <w:t xml:space="preserve"> учебный год</w:t>
      </w:r>
      <w:r>
        <w:br w:type="page"/>
      </w:r>
    </w:p>
    <w:p w:rsidR="00C36B61" w:rsidRDefault="00E20914">
      <w:pPr>
        <w:ind w:right="-454"/>
        <w:jc w:val="center"/>
      </w:pPr>
      <w: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</w:t>
      </w:r>
      <w:r w:rsidR="00D00D84">
        <w:t>лицей</w:t>
      </w:r>
      <w:r>
        <w:t xml:space="preserve"> № 14» г. Иркутска, реализующей ФГОС ООО.</w:t>
      </w:r>
    </w:p>
    <w:p w:rsidR="00C36B61" w:rsidRDefault="00E20914">
      <w:pPr>
        <w:ind w:right="-454"/>
        <w:jc w:val="both"/>
      </w:pPr>
      <w: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C36B61" w:rsidRDefault="00C36B61">
      <w:pPr>
        <w:ind w:right="-454"/>
        <w:jc w:val="both"/>
      </w:pPr>
    </w:p>
    <w:p w:rsidR="00C36B61" w:rsidRDefault="00E20914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C36B61" w:rsidRPr="00671703" w:rsidRDefault="00E20914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rFonts w:ascii="Arial" w:eastAsia="Arial" w:hAnsi="Arial" w:cs="Arial"/>
          <w:b/>
          <w:color w:val="000000"/>
          <w:sz w:val="21"/>
          <w:szCs w:val="21"/>
        </w:rPr>
      </w:pPr>
      <w:r w:rsidRPr="00671703">
        <w:rPr>
          <w:b/>
          <w:i/>
          <w:color w:val="000000"/>
        </w:rPr>
        <w:t>Личностные результаты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Личностные результаты освоения программы учебного курса «Алгебра» характеризуются: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1) патриотическое воспитание: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2) гражданское и духовно-нравственное воспитание: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3) трудовое воспитание: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4) эстетическое воспитание: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5) ценности научного познания: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6) физическое воспитание, формирование культуры здоровья и эмоционального благополучия: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7) экологическое воспитание: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8) адаптация к изменяющимся условиям социальной и природной среды: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36B61" w:rsidRDefault="00E20914">
      <w:pPr>
        <w:shd w:val="clear" w:color="auto" w:fill="FFFFFF"/>
        <w:spacing w:line="264" w:lineRule="auto"/>
        <w:ind w:firstLine="20"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36B61" w:rsidRDefault="00C36B61"/>
    <w:p w:rsidR="00C36B61" w:rsidRPr="00671703" w:rsidRDefault="00E20914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b/>
          <w:color w:val="000000"/>
        </w:rPr>
      </w:pPr>
      <w:r w:rsidRPr="00671703">
        <w:rPr>
          <w:b/>
          <w:color w:val="000000"/>
        </w:rPr>
        <w:t>Метапредметные результаты</w:t>
      </w:r>
    </w:p>
    <w:p w:rsidR="00C36B61" w:rsidRPr="00671703" w:rsidRDefault="00E20914">
      <w:pPr>
        <w:rPr>
          <w:b/>
        </w:rPr>
      </w:pPr>
      <w:r>
        <w:t xml:space="preserve"> </w:t>
      </w:r>
      <w:r w:rsidRPr="00671703">
        <w:rPr>
          <w:b/>
        </w:rPr>
        <w:t>Познавательные универсальные учебные действия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Базовые логические действия: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line="264" w:lineRule="auto"/>
        <w:jc w:val="both"/>
        <w:rPr>
          <w:color w:val="000000"/>
        </w:rPr>
      </w:pPr>
      <w: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line="264" w:lineRule="auto"/>
        <w:jc w:val="both"/>
        <w:rPr>
          <w:color w:val="000000"/>
        </w:rPr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line="264" w:lineRule="auto"/>
        <w:jc w:val="both"/>
        <w:rPr>
          <w:color w:val="000000"/>
        </w:rPr>
      </w:pPr>
      <w: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36B61" w:rsidRDefault="00E20914">
      <w:pPr>
        <w:numPr>
          <w:ilvl w:val="0"/>
          <w:numId w:val="1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lastRenderedPageBreak/>
        <w:t>Базовые исследовательские действия:</w:t>
      </w:r>
    </w:p>
    <w:p w:rsidR="00C36B61" w:rsidRDefault="00E20914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36B61" w:rsidRDefault="00E20914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6B61" w:rsidRDefault="00E20914">
      <w:pPr>
        <w:numPr>
          <w:ilvl w:val="0"/>
          <w:numId w:val="2"/>
        </w:numPr>
        <w:shd w:val="clear" w:color="auto" w:fill="FFFFFF"/>
        <w:spacing w:line="264" w:lineRule="auto"/>
        <w:jc w:val="both"/>
        <w:rPr>
          <w:color w:val="000000"/>
        </w:rPr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36B61" w:rsidRDefault="00E20914">
      <w:pPr>
        <w:numPr>
          <w:ilvl w:val="0"/>
          <w:numId w:val="2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Работа с информацией:</w:t>
      </w:r>
    </w:p>
    <w:p w:rsidR="00C36B61" w:rsidRDefault="00E20914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выявлять недостаточность и избыточность информации, данных, необходимых для решения задачи;</w:t>
      </w:r>
    </w:p>
    <w:p w:rsidR="00C36B61" w:rsidRDefault="00E20914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C36B61" w:rsidRDefault="00E20914">
      <w:pPr>
        <w:numPr>
          <w:ilvl w:val="0"/>
          <w:numId w:val="5"/>
        </w:numPr>
        <w:shd w:val="clear" w:color="auto" w:fill="FFFFFF"/>
        <w:spacing w:line="264" w:lineRule="auto"/>
        <w:jc w:val="both"/>
        <w:rPr>
          <w:color w:val="000000"/>
        </w:rPr>
      </w:pPr>
      <w: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36B61" w:rsidRDefault="00E20914">
      <w:pPr>
        <w:numPr>
          <w:ilvl w:val="0"/>
          <w:numId w:val="5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оценивать надёжность информации по критериям, предложенным учителем или сформулированным самостоятельно.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Коммуникативные универсальные учебные действия: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6B61" w:rsidRDefault="00E20914">
      <w:pPr>
        <w:numPr>
          <w:ilvl w:val="0"/>
          <w:numId w:val="3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Регулятивные универсальные учебные действия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Самоорганизация:</w:t>
      </w:r>
    </w:p>
    <w:p w:rsidR="00C36B61" w:rsidRDefault="00E20914">
      <w:pPr>
        <w:numPr>
          <w:ilvl w:val="0"/>
          <w:numId w:val="4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36B61" w:rsidRPr="00671703" w:rsidRDefault="00E20914">
      <w:pPr>
        <w:shd w:val="clear" w:color="auto" w:fill="FFFFFF"/>
        <w:spacing w:line="264" w:lineRule="auto"/>
        <w:jc w:val="both"/>
        <w:rPr>
          <w:b/>
        </w:rPr>
      </w:pPr>
      <w:r w:rsidRPr="00671703">
        <w:rPr>
          <w:b/>
        </w:rPr>
        <w:t>Самоконтроль, эмоциональный интеллект:</w:t>
      </w:r>
    </w:p>
    <w:p w:rsidR="00C36B61" w:rsidRDefault="00E20914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владеть способами самопроверки, самоконтроля процесса и результата решения математической задачи;</w:t>
      </w:r>
    </w:p>
    <w:p w:rsidR="00C36B61" w:rsidRDefault="00E20914">
      <w:pPr>
        <w:numPr>
          <w:ilvl w:val="0"/>
          <w:numId w:val="6"/>
        </w:numPr>
        <w:shd w:val="clear" w:color="auto" w:fill="FFFFFF"/>
        <w:spacing w:line="264" w:lineRule="auto"/>
        <w:jc w:val="both"/>
        <w:rPr>
          <w:color w:val="000000"/>
        </w:rPr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36B61" w:rsidRDefault="00E20914">
      <w:pPr>
        <w:numPr>
          <w:ilvl w:val="0"/>
          <w:numId w:val="6"/>
        </w:numPr>
        <w:shd w:val="clear" w:color="auto" w:fill="FFFFFF"/>
        <w:spacing w:after="80" w:line="264" w:lineRule="auto"/>
        <w:jc w:val="both"/>
        <w:rPr>
          <w:color w:val="000000"/>
        </w:rPr>
      </w:pPr>
      <w: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36B61" w:rsidRDefault="00C36B61"/>
    <w:p w:rsidR="00C36B61" w:rsidRDefault="00E20914" w:rsidP="00424789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b/>
          <w:i/>
          <w:color w:val="000000"/>
        </w:rPr>
      </w:pPr>
      <w:r>
        <w:rPr>
          <w:b/>
          <w:i/>
          <w:color w:val="000000"/>
        </w:rPr>
        <w:t>Предметные результаты</w:t>
      </w:r>
    </w:p>
    <w:p w:rsidR="00C36B61" w:rsidRDefault="00E20914" w:rsidP="00424789">
      <w:pPr>
        <w:rPr>
          <w:rFonts w:ascii="Calibri" w:eastAsia="Calibri" w:hAnsi="Calibri" w:cs="Calibri"/>
        </w:rPr>
      </w:pPr>
      <w:r>
        <w:t xml:space="preserve">К концу обучения </w:t>
      </w:r>
      <w:r>
        <w:rPr>
          <w:b/>
        </w:rPr>
        <w:t>в 8 классе</w:t>
      </w:r>
      <w:r>
        <w:t xml:space="preserve"> обучающийся получит следующие предметные результаты:</w:t>
      </w:r>
    </w:p>
    <w:p w:rsidR="00C36B61" w:rsidRDefault="00E20914" w:rsidP="00424789">
      <w:pPr>
        <w:spacing w:line="264" w:lineRule="auto"/>
        <w:ind w:firstLine="600"/>
        <w:rPr>
          <w:rFonts w:ascii="Calibri" w:eastAsia="Calibri" w:hAnsi="Calibri" w:cs="Calibri"/>
        </w:rPr>
      </w:pPr>
      <w:bookmarkStart w:id="1" w:name="_heading=h.3j2qqm3" w:colFirst="0" w:colLast="0"/>
      <w:bookmarkEnd w:id="1"/>
      <w:r>
        <w:rPr>
          <w:b/>
        </w:rPr>
        <w:t>Числа и вычисления</w:t>
      </w:r>
    </w:p>
    <w:p w:rsidR="00C36B61" w:rsidRPr="00424789" w:rsidRDefault="00E20914" w:rsidP="00424789">
      <w:pPr>
        <w:pStyle w:val="af3"/>
        <w:numPr>
          <w:ilvl w:val="0"/>
          <w:numId w:val="7"/>
        </w:numPr>
        <w:spacing w:line="264" w:lineRule="auto"/>
        <w:rPr>
          <w:rFonts w:ascii="Calibri" w:eastAsia="Calibri" w:hAnsi="Calibri" w:cs="Calibri"/>
        </w:rPr>
      </w:pPr>
      <w: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36B61" w:rsidRPr="00424789" w:rsidRDefault="00E20914" w:rsidP="00424789">
      <w:pPr>
        <w:pStyle w:val="af3"/>
        <w:numPr>
          <w:ilvl w:val="0"/>
          <w:numId w:val="7"/>
        </w:numPr>
        <w:spacing w:line="264" w:lineRule="auto"/>
        <w:rPr>
          <w:rFonts w:ascii="Calibri" w:eastAsia="Calibri" w:hAnsi="Calibri" w:cs="Calibri"/>
        </w:rPr>
      </w:pPr>
      <w: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36B61" w:rsidRPr="00424789" w:rsidRDefault="00E20914" w:rsidP="00424789">
      <w:pPr>
        <w:pStyle w:val="af3"/>
        <w:numPr>
          <w:ilvl w:val="0"/>
          <w:numId w:val="7"/>
        </w:numPr>
        <w:spacing w:line="264" w:lineRule="auto"/>
        <w:rPr>
          <w:rFonts w:ascii="Calibri" w:eastAsia="Calibri" w:hAnsi="Calibri" w:cs="Calibri"/>
        </w:rPr>
      </w:pPr>
      <w:r>
        <w:t>Использовать записи больших и малых чисел с помощью десятичных дробей и степеней числа 10.</w:t>
      </w:r>
    </w:p>
    <w:p w:rsidR="00C36B61" w:rsidRDefault="00E20914" w:rsidP="00424789">
      <w:pPr>
        <w:spacing w:line="264" w:lineRule="auto"/>
        <w:ind w:firstLine="600"/>
        <w:rPr>
          <w:rFonts w:ascii="Calibri" w:eastAsia="Calibri" w:hAnsi="Calibri" w:cs="Calibri"/>
        </w:rPr>
      </w:pPr>
      <w:bookmarkStart w:id="2" w:name="_heading=h.1y810tw" w:colFirst="0" w:colLast="0"/>
      <w:bookmarkEnd w:id="2"/>
      <w:r>
        <w:rPr>
          <w:b/>
        </w:rPr>
        <w:t>Алгебраические выражения</w:t>
      </w:r>
    </w:p>
    <w:p w:rsidR="00C36B61" w:rsidRPr="00424789" w:rsidRDefault="00E20914" w:rsidP="00424789">
      <w:pPr>
        <w:pStyle w:val="af3"/>
        <w:numPr>
          <w:ilvl w:val="0"/>
          <w:numId w:val="8"/>
        </w:numPr>
        <w:spacing w:line="264" w:lineRule="auto"/>
        <w:rPr>
          <w:rFonts w:ascii="Calibri" w:eastAsia="Calibri" w:hAnsi="Calibri" w:cs="Calibri"/>
        </w:rPr>
      </w:pPr>
      <w: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36B61" w:rsidRPr="00424789" w:rsidRDefault="00E20914" w:rsidP="00424789">
      <w:pPr>
        <w:pStyle w:val="af3"/>
        <w:numPr>
          <w:ilvl w:val="0"/>
          <w:numId w:val="8"/>
        </w:numPr>
        <w:spacing w:line="264" w:lineRule="auto"/>
        <w:rPr>
          <w:rFonts w:ascii="Calibri" w:eastAsia="Calibri" w:hAnsi="Calibri" w:cs="Calibri"/>
        </w:rPr>
      </w:pPr>
      <w:r>
        <w:t>Выполнять тождественные преобразования рациональных выражений на основе правил действий над многочленами и</w:t>
      </w:r>
      <w:bookmarkStart w:id="3" w:name="_Hlk178672793"/>
      <w:r w:rsidR="00424789" w:rsidRPr="00424789">
        <w:t xml:space="preserve"> </w:t>
      </w:r>
      <w:r>
        <w:t>алгебраическими дробями</w:t>
      </w:r>
      <w:bookmarkEnd w:id="3"/>
      <w:r>
        <w:t>.</w:t>
      </w:r>
    </w:p>
    <w:p w:rsidR="00C36B61" w:rsidRPr="00424789" w:rsidRDefault="00E20914" w:rsidP="00424789">
      <w:pPr>
        <w:pStyle w:val="af3"/>
        <w:numPr>
          <w:ilvl w:val="0"/>
          <w:numId w:val="8"/>
        </w:numPr>
        <w:spacing w:line="264" w:lineRule="auto"/>
        <w:rPr>
          <w:rFonts w:ascii="Calibri" w:eastAsia="Calibri" w:hAnsi="Calibri" w:cs="Calibri"/>
        </w:rPr>
      </w:pPr>
      <w:r>
        <w:t>Раскладывать квадратный трёхчлен на множители.</w:t>
      </w:r>
    </w:p>
    <w:p w:rsidR="00C36B61" w:rsidRPr="00424789" w:rsidRDefault="00E20914" w:rsidP="00424789">
      <w:pPr>
        <w:pStyle w:val="af3"/>
        <w:numPr>
          <w:ilvl w:val="0"/>
          <w:numId w:val="8"/>
        </w:numPr>
        <w:spacing w:line="264" w:lineRule="auto"/>
        <w:rPr>
          <w:rFonts w:ascii="Calibri" w:eastAsia="Calibri" w:hAnsi="Calibri" w:cs="Calibri"/>
        </w:rPr>
      </w:pPr>
      <w: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36B61" w:rsidRDefault="00E20914" w:rsidP="00424789">
      <w:pPr>
        <w:spacing w:line="264" w:lineRule="auto"/>
        <w:ind w:firstLine="600"/>
        <w:rPr>
          <w:rFonts w:ascii="Calibri" w:eastAsia="Calibri" w:hAnsi="Calibri" w:cs="Calibri"/>
        </w:rPr>
      </w:pPr>
      <w:bookmarkStart w:id="4" w:name="_heading=h.4i7ojhp" w:colFirst="0" w:colLast="0"/>
      <w:bookmarkEnd w:id="4"/>
      <w:r>
        <w:rPr>
          <w:b/>
        </w:rPr>
        <w:t>Уравнения и неравенства</w:t>
      </w:r>
    </w:p>
    <w:p w:rsidR="00C36B61" w:rsidRPr="00671703" w:rsidRDefault="00E20914" w:rsidP="00671703">
      <w:pPr>
        <w:pStyle w:val="af3"/>
        <w:numPr>
          <w:ilvl w:val="0"/>
          <w:numId w:val="9"/>
        </w:numPr>
        <w:spacing w:line="264" w:lineRule="auto"/>
        <w:rPr>
          <w:rFonts w:ascii="Calibri" w:eastAsia="Calibri" w:hAnsi="Calibri" w:cs="Calibri"/>
        </w:rPr>
      </w:pPr>
      <w: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36B61" w:rsidRPr="00671703" w:rsidRDefault="00E20914" w:rsidP="00671703">
      <w:pPr>
        <w:pStyle w:val="af3"/>
        <w:numPr>
          <w:ilvl w:val="0"/>
          <w:numId w:val="9"/>
        </w:numPr>
        <w:spacing w:line="264" w:lineRule="auto"/>
        <w:rPr>
          <w:rFonts w:ascii="Calibri" w:eastAsia="Calibri" w:hAnsi="Calibri" w:cs="Calibri"/>
        </w:rPr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36B61" w:rsidRPr="00671703" w:rsidRDefault="00E20914" w:rsidP="00671703">
      <w:pPr>
        <w:pStyle w:val="af3"/>
        <w:numPr>
          <w:ilvl w:val="0"/>
          <w:numId w:val="9"/>
        </w:numPr>
        <w:spacing w:line="264" w:lineRule="auto"/>
        <w:rPr>
          <w:rFonts w:ascii="Calibri" w:eastAsia="Calibri" w:hAnsi="Calibri" w:cs="Calibri"/>
        </w:rPr>
      </w:pPr>
      <w: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36B61" w:rsidRPr="00671703" w:rsidRDefault="00E20914" w:rsidP="00671703">
      <w:pPr>
        <w:pStyle w:val="af3"/>
        <w:numPr>
          <w:ilvl w:val="0"/>
          <w:numId w:val="9"/>
        </w:numPr>
        <w:spacing w:line="264" w:lineRule="auto"/>
        <w:jc w:val="both"/>
        <w:rPr>
          <w:rFonts w:ascii="Calibri" w:eastAsia="Calibri" w:hAnsi="Calibri" w:cs="Calibri"/>
        </w:rPr>
      </w:pPr>
      <w: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36B61" w:rsidRDefault="00E2091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bookmarkStart w:id="5" w:name="_heading=h.2xcytpi" w:colFirst="0" w:colLast="0"/>
      <w:bookmarkEnd w:id="5"/>
      <w:r>
        <w:rPr>
          <w:b/>
        </w:rPr>
        <w:t>Функции</w:t>
      </w:r>
    </w:p>
    <w:p w:rsidR="00C36B61" w:rsidRPr="00671703" w:rsidRDefault="00E20914" w:rsidP="00671703">
      <w:pPr>
        <w:pStyle w:val="af3"/>
        <w:numPr>
          <w:ilvl w:val="0"/>
          <w:numId w:val="10"/>
        </w:numPr>
        <w:spacing w:line="264" w:lineRule="auto"/>
        <w:jc w:val="both"/>
        <w:rPr>
          <w:rFonts w:ascii="Calibri" w:eastAsia="Calibri" w:hAnsi="Calibri" w:cs="Calibri"/>
        </w:rPr>
      </w:pPr>
      <w: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36B61" w:rsidRPr="00671703" w:rsidRDefault="00E20914" w:rsidP="00671703">
      <w:pPr>
        <w:pStyle w:val="af3"/>
        <w:numPr>
          <w:ilvl w:val="0"/>
          <w:numId w:val="10"/>
        </w:numPr>
        <w:spacing w:line="276" w:lineRule="auto"/>
        <w:jc w:val="both"/>
        <w:rPr>
          <w:rFonts w:ascii="Calibri" w:eastAsia="Calibri" w:hAnsi="Calibri" w:cs="Calibri"/>
        </w:rPr>
      </w:pPr>
      <w:r>
        <w:t xml:space="preserve">Строить графики элементарных функций вида: </w:t>
      </w:r>
      <m:oMath>
        <m:r>
          <w:rPr>
            <w:rFonts w:ascii="Cambria Math" w:eastAsia="Calibri" w:hAnsi="Cambria Math" w:cs="Calibri"/>
          </w:rPr>
          <m:t>y=</m:t>
        </m:r>
        <m:f>
          <m:fPr>
            <m:ctrlPr>
              <w:rPr>
                <w:rFonts w:ascii="Cambria Math" w:eastAsia="Calibri" w:hAnsi="Cambria Math" w:cs="Calibri"/>
              </w:rPr>
            </m:ctrlPr>
          </m:fPr>
          <m:num>
            <m:r>
              <w:rPr>
                <w:rFonts w:ascii="Cambria Math" w:eastAsia="Calibri" w:hAnsi="Cambria Math" w:cs="Calibri"/>
              </w:rPr>
              <m:t>k</m:t>
            </m:r>
          </m:num>
          <m:den>
            <m:r>
              <w:rPr>
                <w:rFonts w:ascii="Cambria Math" w:eastAsia="Calibri" w:hAnsi="Cambria Math" w:cs="Calibri"/>
              </w:rPr>
              <m:t>x</m:t>
            </m:r>
          </m:den>
        </m:f>
        <m:r>
          <w:rPr>
            <w:rFonts w:ascii="Cambria Math" w:eastAsia="Calibri" w:hAnsi="Cambria Math" w:cs="Calibri"/>
          </w:rPr>
          <m:t>,</m:t>
        </m:r>
      </m:oMath>
      <w:r>
        <w:t xml:space="preserve">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,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  <m:sup/>
        </m:sSup>
        <m:r>
          <w:rPr>
            <w:rFonts w:ascii="Cambria Math" w:hAnsi="Cambria Math"/>
          </w:rPr>
          <m:t xml:space="preserve">, </m:t>
        </m:r>
      </m:oMath>
      <w:r>
        <w:t xml:space="preserve">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>
        <w:t xml:space="preserve">,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>, описывать свойства числовой функции по её графику.</w:t>
      </w:r>
    </w:p>
    <w:p w:rsidR="00C36B61" w:rsidRDefault="00C36B61"/>
    <w:p w:rsidR="00C36B61" w:rsidRDefault="00E20914">
      <w:pPr>
        <w:ind w:firstLine="709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36B61" w:rsidRDefault="00E2091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Числа и вычисления</w:t>
      </w:r>
    </w:p>
    <w:p w:rsidR="00C36B61" w:rsidRPr="00671703" w:rsidRDefault="00E20914" w:rsidP="00671703">
      <w:pPr>
        <w:pStyle w:val="af3"/>
        <w:numPr>
          <w:ilvl w:val="0"/>
          <w:numId w:val="11"/>
        </w:numPr>
        <w:spacing w:line="264" w:lineRule="auto"/>
        <w:jc w:val="both"/>
        <w:rPr>
          <w:rFonts w:ascii="Calibri" w:eastAsia="Calibri" w:hAnsi="Calibri" w:cs="Calibri"/>
        </w:rPr>
      </w:pPr>
      <w:r>
        <w:t>Квадратный корень из числа. Понятие об иррациональном числе. Десятичные приближения иррациональных чисел. Свойств</w:t>
      </w:r>
      <w:r w:rsidR="00424789" w:rsidRPr="00424789">
        <w:t xml:space="preserve"> </w:t>
      </w:r>
      <w:r>
        <w:t>арифметических квадратных корней и их применение к преобразованию числовых выражений и вычислениям. Действительные числа.</w:t>
      </w:r>
    </w:p>
    <w:p w:rsidR="00C36B61" w:rsidRPr="00671703" w:rsidRDefault="00E20914" w:rsidP="00671703">
      <w:pPr>
        <w:pStyle w:val="af3"/>
        <w:numPr>
          <w:ilvl w:val="0"/>
          <w:numId w:val="11"/>
        </w:numPr>
        <w:spacing w:line="264" w:lineRule="auto"/>
        <w:jc w:val="both"/>
        <w:rPr>
          <w:rFonts w:ascii="Calibri" w:eastAsia="Calibri" w:hAnsi="Calibri" w:cs="Calibri"/>
        </w:rPr>
      </w:pPr>
      <w:r>
        <w:t>Степень с целым показателем и её свойства. Стандартная запись числа.</w:t>
      </w:r>
    </w:p>
    <w:p w:rsidR="00C36B61" w:rsidRDefault="00E2091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bookmarkStart w:id="6" w:name="_heading=h.1t3h5sf" w:colFirst="0" w:colLast="0"/>
      <w:bookmarkEnd w:id="6"/>
      <w:r>
        <w:rPr>
          <w:b/>
        </w:rPr>
        <w:t>Алгебраические выражения</w:t>
      </w:r>
    </w:p>
    <w:p w:rsidR="00C36B61" w:rsidRPr="00671703" w:rsidRDefault="00E20914" w:rsidP="00671703">
      <w:pPr>
        <w:pStyle w:val="af3"/>
        <w:numPr>
          <w:ilvl w:val="0"/>
          <w:numId w:val="12"/>
        </w:numPr>
        <w:spacing w:line="264" w:lineRule="auto"/>
        <w:jc w:val="both"/>
        <w:rPr>
          <w:rFonts w:ascii="Calibri" w:eastAsia="Calibri" w:hAnsi="Calibri" w:cs="Calibri"/>
        </w:rPr>
      </w:pPr>
      <w:r>
        <w:t>Квадратный трёхчлен, разложение квадратного трёхчлена на множители.</w:t>
      </w:r>
    </w:p>
    <w:p w:rsidR="00C36B61" w:rsidRPr="00671703" w:rsidRDefault="00E20914" w:rsidP="00671703">
      <w:pPr>
        <w:pStyle w:val="af3"/>
        <w:numPr>
          <w:ilvl w:val="0"/>
          <w:numId w:val="12"/>
        </w:numPr>
        <w:spacing w:line="264" w:lineRule="auto"/>
        <w:jc w:val="both"/>
        <w:rPr>
          <w:rFonts w:ascii="Calibri" w:eastAsia="Calibri" w:hAnsi="Calibri" w:cs="Calibri"/>
        </w:rPr>
      </w:pPr>
      <w: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36B61" w:rsidRDefault="00E2091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bookmarkStart w:id="7" w:name="_heading=h.4d34og8" w:colFirst="0" w:colLast="0"/>
      <w:bookmarkEnd w:id="7"/>
      <w:r>
        <w:rPr>
          <w:b/>
        </w:rPr>
        <w:t>Уравнения и неравенства</w:t>
      </w:r>
    </w:p>
    <w:p w:rsidR="00C36B61" w:rsidRPr="00671703" w:rsidRDefault="00E20914" w:rsidP="00671703">
      <w:pPr>
        <w:pStyle w:val="af3"/>
        <w:numPr>
          <w:ilvl w:val="0"/>
          <w:numId w:val="13"/>
        </w:numPr>
        <w:spacing w:line="264" w:lineRule="auto"/>
        <w:jc w:val="both"/>
        <w:rPr>
          <w:rFonts w:ascii="Calibri" w:eastAsia="Calibri" w:hAnsi="Calibri" w:cs="Calibri"/>
        </w:rPr>
      </w:pPr>
      <w: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36B61" w:rsidRPr="00671703" w:rsidRDefault="00E20914" w:rsidP="00671703">
      <w:pPr>
        <w:pStyle w:val="af3"/>
        <w:numPr>
          <w:ilvl w:val="0"/>
          <w:numId w:val="13"/>
        </w:numPr>
        <w:spacing w:line="264" w:lineRule="auto"/>
        <w:jc w:val="both"/>
        <w:rPr>
          <w:rFonts w:ascii="Calibri" w:eastAsia="Calibri" w:hAnsi="Calibri" w:cs="Calibri"/>
        </w:rPr>
      </w:pPr>
      <w: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36B61" w:rsidRPr="00671703" w:rsidRDefault="00E20914" w:rsidP="00671703">
      <w:pPr>
        <w:pStyle w:val="af3"/>
        <w:numPr>
          <w:ilvl w:val="0"/>
          <w:numId w:val="13"/>
        </w:numPr>
        <w:spacing w:line="264" w:lineRule="auto"/>
        <w:jc w:val="both"/>
        <w:rPr>
          <w:rFonts w:ascii="Calibri" w:eastAsia="Calibri" w:hAnsi="Calibri" w:cs="Calibri"/>
        </w:rPr>
      </w:pPr>
      <w:r>
        <w:t>Решение текстовых задач алгебраическим способом.</w:t>
      </w:r>
    </w:p>
    <w:p w:rsidR="00C36B61" w:rsidRPr="00671703" w:rsidRDefault="00E20914" w:rsidP="00671703">
      <w:pPr>
        <w:pStyle w:val="af3"/>
        <w:numPr>
          <w:ilvl w:val="0"/>
          <w:numId w:val="13"/>
        </w:numPr>
        <w:spacing w:line="264" w:lineRule="auto"/>
        <w:jc w:val="both"/>
        <w:rPr>
          <w:rFonts w:ascii="Calibri" w:eastAsia="Calibri" w:hAnsi="Calibri" w:cs="Calibri"/>
        </w:rPr>
      </w:pPr>
      <w: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36B61" w:rsidRDefault="00E2091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bookmarkStart w:id="8" w:name="_heading=h.2s8eyo1" w:colFirst="0" w:colLast="0"/>
      <w:bookmarkEnd w:id="8"/>
      <w:r>
        <w:rPr>
          <w:b/>
        </w:rPr>
        <w:t>Функции</w:t>
      </w:r>
    </w:p>
    <w:p w:rsidR="00C36B61" w:rsidRPr="00671703" w:rsidRDefault="00E20914" w:rsidP="00671703">
      <w:pPr>
        <w:pStyle w:val="af3"/>
        <w:numPr>
          <w:ilvl w:val="0"/>
          <w:numId w:val="14"/>
        </w:numPr>
        <w:spacing w:line="264" w:lineRule="auto"/>
        <w:jc w:val="both"/>
        <w:rPr>
          <w:rFonts w:ascii="Calibri" w:eastAsia="Calibri" w:hAnsi="Calibri" w:cs="Calibri"/>
        </w:rPr>
      </w:pPr>
      <w:r>
        <w:t>Понятие функции. Область определения и множество значений функции. Способы задания функций.</w:t>
      </w:r>
    </w:p>
    <w:p w:rsidR="00C36B61" w:rsidRPr="00671703" w:rsidRDefault="00E20914" w:rsidP="00671703">
      <w:pPr>
        <w:pStyle w:val="af3"/>
        <w:numPr>
          <w:ilvl w:val="0"/>
          <w:numId w:val="14"/>
        </w:numPr>
        <w:spacing w:line="264" w:lineRule="auto"/>
        <w:jc w:val="both"/>
        <w:rPr>
          <w:rFonts w:ascii="Calibri" w:eastAsia="Calibri" w:hAnsi="Calibri" w:cs="Calibri"/>
        </w:rPr>
      </w:pPr>
      <w: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C36B61" w:rsidRDefault="00E20914" w:rsidP="00671703">
      <w:pPr>
        <w:pStyle w:val="af3"/>
        <w:numPr>
          <w:ilvl w:val="0"/>
          <w:numId w:val="14"/>
        </w:numPr>
        <w:spacing w:line="276" w:lineRule="auto"/>
        <w:jc w:val="both"/>
      </w:pPr>
      <w:r>
        <w:t xml:space="preserve">Функции, описывающие прямую и обратную пропорциональные зависимости, их графики. </w:t>
      </w:r>
    </w:p>
    <w:p w:rsidR="00C36B61" w:rsidRPr="00671703" w:rsidRDefault="00E20914" w:rsidP="00671703">
      <w:pPr>
        <w:pStyle w:val="af3"/>
        <w:numPr>
          <w:ilvl w:val="0"/>
          <w:numId w:val="14"/>
        </w:numPr>
        <w:spacing w:line="276" w:lineRule="auto"/>
        <w:jc w:val="both"/>
        <w:rPr>
          <w:b/>
          <w:color w:val="333333"/>
        </w:rPr>
      </w:pPr>
      <w:r>
        <w:t xml:space="preserve">Функции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,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  <m:sup/>
        </m:sSup>
        <m:r>
          <w:rPr>
            <w:rFonts w:ascii="Cambria Math" w:hAnsi="Cambria Math"/>
          </w:rPr>
          <m:t xml:space="preserve">, </m:t>
        </m:r>
      </m:oMath>
      <w:r>
        <w:t xml:space="preserve">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>
        <w:t xml:space="preserve">, </w:t>
      </w:r>
      <m:oMath>
        <m:r>
          <w:rPr>
            <w:rFonts w:ascii="Cambria Math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>. Графическое решение уравнений и систем уравнений.</w:t>
      </w:r>
    </w:p>
    <w:p w:rsidR="00CD5F64" w:rsidRDefault="00CD5F64">
      <w:pPr>
        <w:jc w:val="center"/>
        <w:rPr>
          <w:b/>
        </w:rPr>
      </w:pPr>
    </w:p>
    <w:p w:rsidR="00CD5F64" w:rsidRDefault="00CD5F64">
      <w:pPr>
        <w:jc w:val="center"/>
        <w:rPr>
          <w:b/>
        </w:rPr>
      </w:pPr>
    </w:p>
    <w:p w:rsidR="00C36B61" w:rsidRDefault="00E20914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C36B61" w:rsidRDefault="00C36B61">
      <w:pPr>
        <w:jc w:val="center"/>
        <w:rPr>
          <w:b/>
        </w:rPr>
      </w:pPr>
    </w:p>
    <w:p w:rsidR="00CD5F64" w:rsidRDefault="00CD5F64">
      <w:pPr>
        <w:jc w:val="center"/>
        <w:rPr>
          <w:b/>
        </w:rPr>
      </w:pPr>
    </w:p>
    <w:tbl>
      <w:tblPr>
        <w:tblStyle w:val="af2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Повторение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  <w:rPr>
                <w:b/>
              </w:rPr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1-3</w:t>
            </w:r>
          </w:p>
        </w:tc>
        <w:tc>
          <w:tcPr>
            <w:tcW w:w="7796" w:type="dxa"/>
          </w:tcPr>
          <w:p w:rsidR="00C36B61" w:rsidRDefault="00E20914">
            <w:pPr>
              <w:tabs>
                <w:tab w:val="left" w:pos="701"/>
              </w:tabs>
            </w:pPr>
            <w:r>
              <w:t>Одночлены, многочлены, формулы сокращенного умножения.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4-5</w:t>
            </w:r>
          </w:p>
        </w:tc>
        <w:tc>
          <w:tcPr>
            <w:tcW w:w="7796" w:type="dxa"/>
          </w:tcPr>
          <w:p w:rsidR="00C36B61" w:rsidRDefault="00E20914">
            <w:pPr>
              <w:tabs>
                <w:tab w:val="left" w:pos="701"/>
              </w:tabs>
            </w:pPr>
            <w:r>
              <w:t>Уравнения. Системы уравнений.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C36B61" w:rsidRDefault="00E20914">
            <w:r>
              <w:t>Решение задач.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Стартовая диагностика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rPr>
                <w:b/>
                <w:i/>
              </w:rPr>
              <w:t xml:space="preserve">Числа и вычисления: степень с целым показателем.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Степень с целым показателем.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9-10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Свойства степени с целым показателем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Стандартная запись числа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b/>
              </w:rPr>
            </w:pPr>
            <w:r>
              <w:rPr>
                <w:b/>
                <w:i/>
              </w:rPr>
              <w:t>Алгебраические выражения.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Рациональные выражения. Алгебраическая дробь.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ind w:left="113" w:right="113"/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13-14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Основное свойство алгебраической дроби. Сокращение дробей.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15-16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Сложение и вычитание алгебраических дробей с одинаковыми знаменателями.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17-18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Сложение и вычитание алгебраических дробей с разными знаменателями.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19-20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Умножение алгебраических дробей. Возведение в степень.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21-22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Деление алгебраических дробей.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23-24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 xml:space="preserve">Рациональные выражения и их преобразование.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25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Подготовка к контрольной работе № 1 “Алгебраические дроби”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26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1 «Рациональные числа».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E20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Математическая карусель</w:t>
            </w: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lastRenderedPageBreak/>
              <w:t>27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Анализ контрольной работы № 1 “Алгебраические дроби”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rPr>
                <w:b/>
                <w:i/>
              </w:rPr>
              <w:t xml:space="preserve">Числа и вычисления: квадратные корни.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86" w:type="dxa"/>
            <w:vAlign w:val="center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Понятие об иррациональном числе. Десятичное приближение иррациональных чисел.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E20914">
            <w:pPr>
              <w:jc w:val="center"/>
            </w:pPr>
            <w:r>
              <w:t>Историческая информационная минутка</w:t>
            </w: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Квадратные корни. Арифметический квадратный корень.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30-31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 xml:space="preserve">Уравнение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=a</m:t>
              </m:r>
            </m:oMath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Нахождение приближённых значений квадратного корня.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33-35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Свойства арифметического квадратного корня.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36-38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Применение свойств арифметического квадратного корня.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39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Подготовка к контрольной работе № 2 “Квадратные корни”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40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2 «Квадратные корни».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41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Анализ контрольной работы № 2 “Квадратные корни”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rPr>
                <w:b/>
              </w:rPr>
              <w:t>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rPr>
                <w:b/>
                <w:i/>
              </w:rPr>
              <w:t>Уравнения и неравенства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Неполные квадратные уравнения.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43-44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Формула корней квадратного уравнения.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45-46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 xml:space="preserve">Применение квадратных уравнений к решению задач.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E20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Урок-игра</w:t>
            </w: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47-48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Теорема Виета.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Квадратный трехчлен и его корни.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E20914">
            <w:pPr>
              <w:jc w:val="center"/>
            </w:pPr>
            <w:r>
              <w:t>Историческая информационная минутка</w:t>
            </w: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50-51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Разложение квадратного трехчлена на множители.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52-53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Решение дробных рациональных уравнений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54-55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 xml:space="preserve">Применение дробных рациональных уравнений к решению задач.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56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Подготовка к контрольной работе № 3 “Квадратные уравнения”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57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3 «Квадратные уравнения».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58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Анализ контрольной работы № 3 “Квадратные уравнения”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59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Уравнение с двумя переменными и его график.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60-61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Исследование систем линейных уравнений с двумя переменными. Графический способ решения.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62-63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Алгебраический способ решения систем уравнений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64-65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Решение текстовых задач алгебраическим методом.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66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Подготовка к контрольной работе № 4 “Системы уравнений”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lastRenderedPageBreak/>
              <w:t>67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4 «Системы уравнений».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E20914">
            <w:pPr>
              <w:widowControl w:val="0"/>
              <w:spacing w:line="276" w:lineRule="auto"/>
              <w:jc w:val="center"/>
            </w:pPr>
            <w:r>
              <w:t>Математический фейерверк</w:t>
            </w: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68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Анализ контрольной работы № 4 “Системы уравнений”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69-70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Числовые неравенства и их свойства.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71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Пересечение и объединение множеств.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72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Числовые промежутки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73-74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Линейные неравенства с одной переменной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75-76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Системы линейных неравенств с одной переменной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77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Подготовка к контрольной работе № 5 “Неравенства и их системы”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78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5 «Неравенства и их системы».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E20914">
            <w:pPr>
              <w:widowControl w:val="0"/>
              <w:spacing w:line="276" w:lineRule="auto"/>
              <w:jc w:val="center"/>
            </w:pPr>
            <w:r>
              <w:t>Математический марафон</w:t>
            </w:r>
          </w:p>
        </w:tc>
      </w:tr>
      <w:tr w:rsidR="00C36B61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79</w:t>
            </w:r>
          </w:p>
        </w:tc>
        <w:tc>
          <w:tcPr>
            <w:tcW w:w="7796" w:type="dxa"/>
            <w:shd w:val="clear" w:color="auto" w:fill="auto"/>
          </w:tcPr>
          <w:p w:rsidR="00C36B61" w:rsidRDefault="00E20914">
            <w:r>
              <w:t>Анализ контрольной работы № 5 “Неравенства и их системы”</w:t>
            </w:r>
          </w:p>
        </w:tc>
        <w:tc>
          <w:tcPr>
            <w:tcW w:w="1559" w:type="dxa"/>
            <w:shd w:val="clear" w:color="auto" w:fill="auto"/>
          </w:tcPr>
          <w:p w:rsidR="00C36B61" w:rsidRDefault="00E20914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rPr>
                <w:b/>
              </w:rPr>
              <w:t>VI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b/>
                <w:i/>
              </w:rPr>
            </w:pPr>
            <w:r>
              <w:rPr>
                <w:b/>
                <w:i/>
              </w:rPr>
              <w:t>Функции.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36B61" w:rsidRDefault="00E20914">
            <w:r>
              <w:t>Понятие функции. Область определения и множество значений функции. Способы задания функций.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</w:pPr>
          </w:p>
          <w:p w:rsidR="00C36B61" w:rsidRDefault="00C36B61">
            <w:pPr>
              <w:jc w:val="center"/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>График функции. Чтение свойств функции по её графику.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E20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Выставка “Рисуем картину с помощью графиков”</w:t>
            </w: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>Примеры графиков функций, отражающих реальные процессы.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83-84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>Функции, описывающие прямую и обратную пропорциональные зависимости, их графики.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85-88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 xml:space="preserve">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  <m:sup/>
              </m:sSup>
              <m:r>
                <w:rPr>
                  <w:rFonts w:ascii="Cambria Math" w:hAnsi="Cambria Math"/>
                </w:rPr>
                <m:t xml:space="preserve">, </m:t>
              </m:r>
            </m:oMath>
            <w:r>
              <w:t xml:space="preserve"> </w:t>
            </w: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89-91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>Графическое решение уравнений и систем уравнений.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r>
              <w:t>Подготовка к контрольной работе № 6 « Функции»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Контрольная работа № 6 « Функции»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Анализ контрольной работы № 6 « Функции»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C36B61" w:rsidRDefault="00C36B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pPr>
              <w:rPr>
                <w:b/>
                <w:i/>
              </w:rPr>
            </w:pPr>
            <w:r>
              <w:rPr>
                <w:b/>
                <w:i/>
              </w:rPr>
              <w:t>Повторение и обобщение.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  <w:rPr>
                <w:b/>
              </w:rPr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95-98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C36B61" w:rsidRDefault="00E20914">
            <w:r>
              <w:t>Повторение основных понятий и методов курса 8 класса, обобщение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C36B61" w:rsidRDefault="00E20914">
            <w:pPr>
              <w:jc w:val="center"/>
            </w:pPr>
            <w:r>
              <w:t>Математическая игра.</w:t>
            </w: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99-102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E20914">
            <w:pPr>
              <w:rPr>
                <w:i/>
              </w:rPr>
            </w:pPr>
            <w:r>
              <w:rPr>
                <w:i/>
              </w:rPr>
              <w:t>Административные контрольные работы.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  <w:rPr>
                <w:b/>
              </w:rPr>
            </w:pPr>
          </w:p>
        </w:tc>
      </w:tr>
      <w:tr w:rsidR="00C36B61">
        <w:tc>
          <w:tcPr>
            <w:tcW w:w="1418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B61" w:rsidRDefault="00C36B61">
            <w:pPr>
              <w:spacing w:before="76" w:line="233" w:lineRule="auto"/>
              <w:ind w:left="72"/>
              <w:rPr>
                <w:color w:val="221F1F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36B61" w:rsidRDefault="00E20914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686" w:type="dxa"/>
          </w:tcPr>
          <w:p w:rsidR="00C36B61" w:rsidRDefault="00C36B61">
            <w:pPr>
              <w:jc w:val="center"/>
              <w:rPr>
                <w:b/>
              </w:rPr>
            </w:pPr>
          </w:p>
        </w:tc>
      </w:tr>
    </w:tbl>
    <w:p w:rsidR="00C36B61" w:rsidRDefault="00C36B61">
      <w:pPr>
        <w:jc w:val="center"/>
        <w:rPr>
          <w:b/>
        </w:rPr>
      </w:pPr>
    </w:p>
    <w:p w:rsidR="00C36B61" w:rsidRDefault="00C36B61">
      <w:pPr>
        <w:jc w:val="both"/>
      </w:pPr>
    </w:p>
    <w:p w:rsidR="00D00D84" w:rsidRDefault="00D00D84" w:rsidP="009B35D1">
      <w:pPr>
        <w:jc w:val="center"/>
        <w:rPr>
          <w:b/>
        </w:rPr>
      </w:pPr>
    </w:p>
    <w:p w:rsidR="009B35D1" w:rsidRDefault="009B35D1" w:rsidP="009B35D1">
      <w:pPr>
        <w:jc w:val="center"/>
        <w:rPr>
          <w:sz w:val="28"/>
          <w:szCs w:val="28"/>
        </w:rPr>
      </w:pPr>
      <w:r>
        <w:rPr>
          <w:b/>
        </w:rPr>
        <w:lastRenderedPageBreak/>
        <w:t>Электронные (цифровые) образовательные ресурсы</w:t>
      </w:r>
    </w:p>
    <w:p w:rsidR="009B35D1" w:rsidRDefault="009B35D1" w:rsidP="009B35D1">
      <w:pPr>
        <w:jc w:val="center"/>
      </w:pPr>
      <w:r>
        <w:t>Правообладатель электронного образовательного ресурса/ЭОР</w:t>
      </w:r>
    </w:p>
    <w:p w:rsidR="009B35D1" w:rsidRDefault="009B35D1" w:rsidP="009B35D1"/>
    <w:p w:rsidR="009B35D1" w:rsidRDefault="009B35D1" w:rsidP="009B35D1">
      <w:r>
        <w:t>ООО «</w:t>
      </w:r>
      <w:proofErr w:type="spellStart"/>
      <w:r>
        <w:t>ГлобалЛаб</w:t>
      </w:r>
      <w:proofErr w:type="spellEnd"/>
      <w:r>
        <w:t>»</w:t>
      </w:r>
    </w:p>
    <w:p w:rsidR="009B35D1" w:rsidRDefault="009B35D1" w:rsidP="009B35D1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:rsidR="009B35D1" w:rsidRDefault="009B35D1" w:rsidP="009B35D1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:rsidR="009B35D1" w:rsidRDefault="009B35D1" w:rsidP="009B35D1">
      <w:r>
        <w:t>ООО «АЙСМАРТ»</w:t>
      </w:r>
    </w:p>
    <w:p w:rsidR="009B35D1" w:rsidRDefault="009B35D1" w:rsidP="009B35D1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r>
        <w:t>Лаб</w:t>
      </w:r>
      <w:proofErr w:type="spellEnd"/>
      <w:r>
        <w:t>»</w:t>
      </w:r>
    </w:p>
    <w:p w:rsidR="009B35D1" w:rsidRDefault="009B35D1" w:rsidP="009B35D1">
      <w:r>
        <w:t>ООО «</w:t>
      </w:r>
      <w:proofErr w:type="spellStart"/>
      <w:r>
        <w:t>Физикон</w:t>
      </w:r>
      <w:proofErr w:type="spellEnd"/>
      <w:r>
        <w:t>»</w:t>
      </w:r>
    </w:p>
    <w:p w:rsidR="009B35D1" w:rsidRDefault="009B35D1" w:rsidP="009B35D1">
      <w:r>
        <w:t>ООО «</w:t>
      </w:r>
      <w:proofErr w:type="spellStart"/>
      <w:r>
        <w:t>Скаенг</w:t>
      </w:r>
      <w:proofErr w:type="spellEnd"/>
      <w:r>
        <w:t>»</w:t>
      </w:r>
    </w:p>
    <w:p w:rsidR="009B35D1" w:rsidRDefault="009B35D1" w:rsidP="009B35D1">
      <w:r>
        <w:t>ООО «СБЕРОБРАЗОВАНИЕ»</w:t>
      </w:r>
    </w:p>
    <w:p w:rsidR="009B35D1" w:rsidRDefault="009B35D1" w:rsidP="009B35D1">
      <w:r>
        <w:t>ООО «</w:t>
      </w:r>
      <w:proofErr w:type="spellStart"/>
      <w:r>
        <w:t>Учи.ру</w:t>
      </w:r>
      <w:proofErr w:type="spellEnd"/>
      <w:r>
        <w:t>»    https://uchi.ru/teachers/lk/main</w:t>
      </w:r>
    </w:p>
    <w:p w:rsidR="009B35D1" w:rsidRDefault="009B35D1" w:rsidP="009B35D1">
      <w:r>
        <w:t>ФГБНУ «ИСРО»</w:t>
      </w:r>
    </w:p>
    <w:p w:rsidR="009B35D1" w:rsidRDefault="009B35D1" w:rsidP="009B35D1">
      <w:r>
        <w:t>АО «Издательство «Просвещение»</w:t>
      </w:r>
    </w:p>
    <w:p w:rsidR="009B35D1" w:rsidRDefault="009B35D1" w:rsidP="009B35D1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:rsidR="009B35D1" w:rsidRDefault="009B35D1" w:rsidP="009B35D1">
      <w:r>
        <w:t>Платформа образования CoreApp.ai</w:t>
      </w:r>
    </w:p>
    <w:p w:rsidR="009B35D1" w:rsidRDefault="009B35D1" w:rsidP="009B35D1">
      <w:r>
        <w:t>Российская электронная школа     https://resh.edu.ru/</w:t>
      </w:r>
    </w:p>
    <w:p w:rsidR="00C36B61" w:rsidRDefault="00C36B61" w:rsidP="009B35D1">
      <w:pPr>
        <w:jc w:val="center"/>
        <w:rPr>
          <w:color w:val="FF0000"/>
        </w:rPr>
      </w:pPr>
    </w:p>
    <w:sectPr w:rsidR="00C36B61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4D" w:rsidRDefault="00E20914">
      <w:r>
        <w:separator/>
      </w:r>
    </w:p>
  </w:endnote>
  <w:endnote w:type="continuationSeparator" w:id="0">
    <w:p w:rsidR="00E43F4D" w:rsidRDefault="00E2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61" w:rsidRDefault="00E2091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140E5">
      <w:rPr>
        <w:noProof/>
        <w:color w:val="000000"/>
      </w:rPr>
      <w:t>1</w:t>
    </w:r>
    <w:r>
      <w:rPr>
        <w:color w:val="000000"/>
      </w:rPr>
      <w:fldChar w:fldCharType="end"/>
    </w:r>
  </w:p>
  <w:p w:rsidR="00C36B61" w:rsidRDefault="00C36B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4D" w:rsidRDefault="00E20914">
      <w:r>
        <w:separator/>
      </w:r>
    </w:p>
  </w:footnote>
  <w:footnote w:type="continuationSeparator" w:id="0">
    <w:p w:rsidR="00E43F4D" w:rsidRDefault="00E2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F4C"/>
    <w:multiLevelType w:val="multilevel"/>
    <w:tmpl w:val="48541CF6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CE3B59"/>
    <w:multiLevelType w:val="hybridMultilevel"/>
    <w:tmpl w:val="22DE17A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0D2625A7"/>
    <w:multiLevelType w:val="hybridMultilevel"/>
    <w:tmpl w:val="727A2DB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0ED7D3B"/>
    <w:multiLevelType w:val="multilevel"/>
    <w:tmpl w:val="1B44672A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61B1BA9"/>
    <w:multiLevelType w:val="hybridMultilevel"/>
    <w:tmpl w:val="C4B4E15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80D2A21"/>
    <w:multiLevelType w:val="multilevel"/>
    <w:tmpl w:val="C77C778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C484B26"/>
    <w:multiLevelType w:val="multilevel"/>
    <w:tmpl w:val="6868F0E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E4100E6"/>
    <w:multiLevelType w:val="hybridMultilevel"/>
    <w:tmpl w:val="2BA253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3EFC0386"/>
    <w:multiLevelType w:val="multilevel"/>
    <w:tmpl w:val="D4461C6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0DC7C7F"/>
    <w:multiLevelType w:val="multilevel"/>
    <w:tmpl w:val="F26005A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2C14036"/>
    <w:multiLevelType w:val="hybridMultilevel"/>
    <w:tmpl w:val="3E827C1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2C74A38"/>
    <w:multiLevelType w:val="hybridMultilevel"/>
    <w:tmpl w:val="1D5461F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CB228E1"/>
    <w:multiLevelType w:val="hybridMultilevel"/>
    <w:tmpl w:val="EFE27B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86D344C"/>
    <w:multiLevelType w:val="hybridMultilevel"/>
    <w:tmpl w:val="EC4EFF9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61"/>
    <w:rsid w:val="002140E5"/>
    <w:rsid w:val="00424789"/>
    <w:rsid w:val="00671703"/>
    <w:rsid w:val="00724FF0"/>
    <w:rsid w:val="009B35D1"/>
    <w:rsid w:val="00C36B61"/>
    <w:rsid w:val="00CD5F64"/>
    <w:rsid w:val="00D00D84"/>
    <w:rsid w:val="00E20914"/>
    <w:rsid w:val="00E4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uiPriority w:val="9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List Paragraph"/>
    <w:basedOn w:val="a"/>
    <w:uiPriority w:val="34"/>
    <w:qFormat/>
    <w:rsid w:val="00424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uiPriority w:val="9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List Paragraph"/>
    <w:basedOn w:val="a"/>
    <w:uiPriority w:val="34"/>
    <w:qFormat/>
    <w:rsid w:val="00424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Li+NOgIl2tz+wOhpB/VA3PqYnw==">CgMxLjAyCWguM2oycXFtMzIJaC4xeTgxMHR3MgloLjRpN29qaHAyCWguMnhjeXRwaTIJaC4xdDNoNXNmMgloLjRkMzRvZzgyCWguMnM4ZXlvMTgAciExQXVLdDI0eTRvR3VZNlVBdm1MNVVWNHUtRUFQbW5HR1M=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Lyceum_36</Company>
  <LinksUpToDate>false</LinksUpToDate>
  <CharactersWithSpaces>17222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8</cp:revision>
  <dcterms:created xsi:type="dcterms:W3CDTF">2022-06-16T01:10:00Z</dcterms:created>
  <dcterms:modified xsi:type="dcterms:W3CDTF">2024-10-03T06:47:00Z</dcterms:modified>
</cp:coreProperties>
</file>