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ОБЩЕОБРАЗОВАТЕЛЬНОЕ УЧРЕЖДЕНИЕ</w:t>
      </w: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«РЖД ЛИЦЕЙ № 14»</w:t>
      </w:r>
    </w:p>
    <w:p w:rsidR="00BA327C" w:rsidRPr="00BA327C" w:rsidRDefault="00BA327C" w:rsidP="00BA32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381"/>
        <w:gridCol w:w="4145"/>
      </w:tblGrid>
      <w:tr w:rsidR="00BA327C" w:rsidRPr="00BA327C" w:rsidTr="00BA327C">
        <w:trPr>
          <w:trHeight w:val="1629"/>
        </w:trPr>
        <w:tc>
          <w:tcPr>
            <w:tcW w:w="7048" w:type="dxa"/>
          </w:tcPr>
          <w:p w:rsidR="00116964" w:rsidRPr="00116964" w:rsidRDefault="00116964" w:rsidP="00116964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69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Принято на заседании</w:t>
            </w:r>
          </w:p>
          <w:p w:rsidR="00116964" w:rsidRPr="00116964" w:rsidRDefault="00116964" w:rsidP="00116964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69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педагогического совета</w:t>
            </w:r>
          </w:p>
          <w:p w:rsidR="00116964" w:rsidRPr="00116964" w:rsidRDefault="00116964" w:rsidP="00116964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69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«30» августа 2024 г. </w:t>
            </w:r>
          </w:p>
          <w:p w:rsidR="00116964" w:rsidRPr="00116964" w:rsidRDefault="00116964" w:rsidP="00116964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69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Протокол № 1</w:t>
            </w:r>
          </w:p>
          <w:p w:rsidR="00BA327C" w:rsidRPr="00116964" w:rsidRDefault="00BA327C" w:rsidP="00BA327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1" w:type="dxa"/>
          </w:tcPr>
          <w:p w:rsidR="00BA327C" w:rsidRPr="00116964" w:rsidRDefault="00BA327C" w:rsidP="00BA327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5" w:type="dxa"/>
          </w:tcPr>
          <w:p w:rsidR="00116964" w:rsidRPr="00116964" w:rsidRDefault="00116964" w:rsidP="0011696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116964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Утверждено</w:t>
            </w:r>
            <w:r w:rsidR="004074D7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116964">
              <w:rPr>
                <w:rFonts w:ascii="Times New Roman" w:eastAsia="Calibri" w:hAnsi="Times New Roman" w:cs="Times New Roman"/>
                <w:sz w:val="28"/>
                <w:szCs w:val="24"/>
              </w:rPr>
              <w:t>приказом</w:t>
            </w:r>
            <w:r w:rsidR="004074D7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116964">
              <w:rPr>
                <w:rFonts w:ascii="Times New Roman" w:eastAsia="Calibri" w:hAnsi="Times New Roman" w:cs="Times New Roman"/>
                <w:sz w:val="28"/>
                <w:szCs w:val="24"/>
              </w:rPr>
              <w:t>директора РЖД лицея № 14</w:t>
            </w:r>
          </w:p>
          <w:p w:rsidR="00BA327C" w:rsidRPr="00116964" w:rsidRDefault="00116964" w:rsidP="0011696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964">
              <w:rPr>
                <w:rFonts w:ascii="Times New Roman" w:eastAsia="Calibri" w:hAnsi="Times New Roman" w:cs="Times New Roman"/>
                <w:sz w:val="28"/>
                <w:szCs w:val="24"/>
              </w:rPr>
              <w:t>от «30» августа 2024 г. № 94-ОД</w:t>
            </w:r>
            <w:r w:rsidRPr="00116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ind w:right="-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учебного предмета «Основы безопасности и защиты </w:t>
      </w:r>
      <w:r w:rsidR="000F4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BA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одины»</w:t>
      </w: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8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A3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классов</w:t>
      </w:r>
    </w:p>
    <w:p w:rsidR="00BA327C" w:rsidRPr="00915B52" w:rsidRDefault="000C73DF" w:rsidP="000C73DF">
      <w:pPr>
        <w:shd w:val="clear" w:color="auto" w:fill="FFFFFF"/>
        <w:tabs>
          <w:tab w:val="center" w:pos="6979"/>
          <w:tab w:val="right" w:pos="13958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BA327C" w:rsidRPr="00915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ID</w:t>
      </w:r>
      <w:proofErr w:type="gramEnd"/>
      <w:r w:rsidR="00BA327C" w:rsidRPr="00915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4143140)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Цесарская Наталия Юрьевна</w:t>
      </w:r>
      <w:r w:rsidR="000F4C0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высшая квалификационная категория</w:t>
      </w:r>
    </w:p>
    <w:p w:rsidR="00BA327C" w:rsidRPr="00BA327C" w:rsidRDefault="00BA327C" w:rsidP="00BA327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Default="00BA327C" w:rsidP="00BA327C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27C" w:rsidRPr="00BA327C" w:rsidRDefault="00BA327C" w:rsidP="00BA327C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Иркутск</w:t>
      </w:r>
    </w:p>
    <w:p w:rsidR="00BA327C" w:rsidRPr="00BA327C" w:rsidRDefault="00BA327C" w:rsidP="00BA327C">
      <w:pPr>
        <w:spacing w:beforeAutospacing="1" w:after="0" w:afterAutospacing="1" w:line="240" w:lineRule="auto"/>
        <w:ind w:right="-4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учебный год</w:t>
      </w:r>
    </w:p>
    <w:p w:rsidR="002F789E" w:rsidRPr="000C73DF" w:rsidRDefault="002F789E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7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</w:r>
    </w:p>
    <w:p w:rsidR="00116964" w:rsidRPr="000C73DF" w:rsidRDefault="00116964" w:rsidP="00116964">
      <w:pPr>
        <w:spacing w:before="100" w:beforeAutospacing="1" w:after="100" w:afterAutospacing="1" w:line="240" w:lineRule="auto"/>
        <w:ind w:right="-456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</w:t>
      </w:r>
      <w:proofErr w:type="gramStart"/>
      <w:r w:rsidRPr="000C73DF">
        <w:rPr>
          <w:rFonts w:ascii="Times New Roman" w:eastAsia="Times New Roman" w:hAnsi="Times New Roman" w:cs="Times New Roman"/>
          <w:sz w:val="28"/>
          <w:szCs w:val="28"/>
          <w:lang w:eastAsia="ru-RU"/>
        </w:rPr>
        <w:t>14 »</w:t>
      </w:r>
      <w:proofErr w:type="gramEnd"/>
      <w:r w:rsidRPr="000C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 Иркутска, реализующей ФГОС ООО.</w:t>
      </w:r>
    </w:p>
    <w:p w:rsidR="00116964" w:rsidRPr="000C73DF" w:rsidRDefault="00116964" w:rsidP="00116964">
      <w:pPr>
        <w:spacing w:before="100" w:beforeAutospacing="1" w:after="100" w:afterAutospacing="1" w:line="240" w:lineRule="auto"/>
        <w:ind w:right="-456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включены планируемые результаты освоения учебного предмета, содержание учебного предмета, тематическое планирование</w:t>
      </w:r>
      <w:r w:rsidRPr="000C7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F789E" w:rsidRPr="000C73DF" w:rsidRDefault="002F789E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ОБРАЗОВАТЕЛЬНЫЕ РЕЗУЛЬТАТЫ</w:t>
      </w:r>
    </w:p>
    <w:p w:rsidR="002F789E" w:rsidRPr="000C73DF" w:rsidRDefault="002F789E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ЛИЧНОСТНЫЕ РЕЗУЛЬТАТЫ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определяются в единстве образовательной и воспитательной деятельности в соответствии с консервативными соображениями социокультурных и духовно-нравственных ценностей, принятыми в обществе и нормах поведения. Способствуют процессам самопознания, самовоспитания и саморазвития, внутренней позиции личности и проявляются в естественном обществе значимых качеств, которые выражаются прежде всего в подготовке обучающихся к саморазвитию, самостоятельности, инициативе и личностному самоопределению; осмысленному руководству здорового и безопасного образа жизни и соблюдению правил экологического поведения; к целенаправленной социально-революционной деятельности; принятие внутренней позиции личности как особого ценностного отношения к себе, к отдельным людям и к жизни в целом.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формы, допускаемые в ходе изучения учебного предмета ОБЗР, должны отражать готовность обучающихся руководиться системой позитивных ценностных ориентаций и расширением опыта деятельности на ее основе.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​Личностные результаты исследования ОБЗР включают в себя: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 патриотическое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российской политической идентичности в поликультурном и многоконфессиональном обществе, интерес к познанию родного языка, истории, культуры Российской Федерации, своего края, народов России;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чувство ответственности за свою Родину, ответственное отношение к выполнению конституционного долга – защиты Отечества;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2) гражданское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к осуществлению ответственности гражданина и реализации его прав, уважения прав, свобод и законных интересов других людей;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активное участие в жизни организации, местной общины, родного края, страны;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неприятие форм любого экстремизма, членство;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к гуманитарной деятельности (волонтёрство, помощь людям, нуждающимся в ней);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сформированная активная жизненной позиции, умений и навыков личного участия в обеспечении безопасности личности, общества и государства;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и особая роль государства в обеспечении государственной и международной безопасности, защиты, осмысление роли государства и общества в обеспечении защиты населения от ситуации природного, техногенного и экономического характера;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знание и понимание роли государства в противодействии основным вызовам современности: терроризму, экстремизму, откровенному распространению наркотических средств, неприятие форм любого экстремизма, обвинение, обвинения веротерпимости, уважительного и доброжелательного отношения к человеку, его мнению, развитие способностей к конструктивному диалогу с другими людьми;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3) духовно-нравственное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ориентация на моральные ценности и нормы в рамках нравственного выбора;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готовность оценивать свое поведение и поступки, а также поведение и поступки других людей с политическими и правовыми нормами с учётом осознания последствий поступков;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поддержание ответственного отношения к ведению здорового образа жизни, применению применения наркотических веществ, алкоголя, курения и нанесения иного вреда собственному здоровью и здоровью окружающих;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сохраняет личность безопасного типа, осознанного и ответственного отношения к личной безопасности и безопасности других людей;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4) эстетическое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обеспечивает воплощение личности, развитие способностей воспринимать, ценить и создавать прекрасное в повседневной жизни;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5) ценности научного познания: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принципах развития человека, природы и общества, взаимосвязях человека с природной и социальной эпохой;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овладение навыками исследовательской деятельности, установка на осмысление опыта, наблюдение, поступков и стремление совершенствовать пути достижения индивидуального и коллективного развития;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меры современной научной картины мира, понимание причин, последствия возникновения и последствий распространённых видов и причин событий, которые могут привести к пребыванию во времени в различных средах (бытовые условия, дорожное движение, общественное место и социум, природа, коммуникационные связи и связи);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установка на смысл освоение опыта, обоснование и поступков, владение характеристиками, оценка и </w:t>
      </w:r>
      <w:proofErr w:type="gramStart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прогнозирование строгих факторов соблюдения</w:t>
      </w:r>
      <w:proofErr w:type="gramEnd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принятие обоснованных решений в альтернативе или принятых мерах, установленных с учетом необходимых условий и возможностей;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6) государственное воспитание, забота о культуре, здоровье и эмоциональном состоянии: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личностного понимания изучения предмета ОБЗР, его значения для безопасной и продуктивной жизнедеятельности человека, общества и государства;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ценностей жизни;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труда и отдыха, регулярная динамика активности);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других форм вреда для физического и психического здоровья;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соблюдение правил безопасности, в том числе принципов безопасного поведения в Интернет–среде;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способность адаптироваться к стрессовым ситуациям и моим конкретным, информационным и политическим условиям, в том числе осмысливая масштаб опыта и выстраивая дальнейшие цели;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принимать себя и других людей, не осуждая;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осознавать эмоциональное состояние своего и других людей, уметь управлять своим эмоциональным состоянием;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 навыков рефлексии политики, своего права на ошибку и такого же права другого человека;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7) трудовое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установка на активное участие в обеспечении практических задач (в рамках семьи, организации, населенного пункта, родного края) технологической и социальной направленности, способности инициировать, планировать и самостоятельно выполнять такого рода деятельность;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 к практическому изучению профессий и труда мгновенного рода, в том числе на основе применения изучаемого предметного знания;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развития необходимых для этого умений;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уважение к труду и результатам трудовой деятельности;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осознанный выбор и построение индивидуальных траекторий образования и жизненных планов с учетом личных и общественных интересов и желаний;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поддерживать ответственное отношение к учёбе, способность применять меры и средства индивидуальной защиты, принимать разумное и безопасное поведение в условиях и на случай установки;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владение методами оказания первой помощи пострадавшему при потере сознания, остановке населения, наружных кассах, поражениях инородных тел в верхних начальных стадиях, травмах в различных областях тела, ожогах, отморожениях, отравлениях;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установка правил владения и принципов реагирования на символы и реагирования на ситуации во время пребывания в различных средах (в помещении, на улице, на природе, в общественных местах и ​​на массовых мероприятиях, при общении, при воздействии опасной культурной среды);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8) экологическое воспитание: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ориентация на применение знаний социальных и производственных наук для решения задач в области окружающей среды, планирование последующих действий и оценка их возможных последствий для окружающей среды;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уровня культуры, осознание глобального характера экологических проблем и путей их решения; активные неприятные действия, приносящие вред окружающей среде;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природных, технологических и социальных сред;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готовность к получению в практической деятельности главной направленности;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 основ культуры, методы проектирования собственной безопасной жизнедеятельности с учетом особенностей, техногенных и социальных рисков на территории проживания.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2F789E" w:rsidRPr="000C73DF" w:rsidRDefault="002F789E" w:rsidP="000C73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изучения ОБЗР на уровне базового общего образования у обучающихся формируются познавательные универсальные технологические, коммуникативные универсальные технологические действия, регулятивные универсальные технологические действия, современные виды деятельности.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Познавательные универсальные технологические действия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действия: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и характеризовать отдельные признаки объектов (явлений);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сохраняемый существенный признак классификации, основание для обобщения и сравнения, критерий</w:t>
      </w:r>
      <w:r w:rsidR="000C73DF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проведения анализа;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учетом предложенной задачи выявить закономерности и противоречия в рассматриваемых фактах, данных и на</w:t>
      </w:r>
      <w:bookmarkStart w:id="0" w:name="_GoBack"/>
      <w:bookmarkEnd w:id="0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блюдениях;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предложить критерии для выявления особенностей и противоречий;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дефицит информации, данных, ресурсов для решения поставленной задачи;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выявлять причинно-следственные связи при изучении тенденций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выбрать способы решения учебной задачи (сопоставить несколько вариантов решения, выбрать наиболее подходящий с учетом самостоятельно выделенных вариантов).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       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исследовательские действия: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формулировать проблемные вопросы, отражающие несоответствие между рассматриваемым и наиболее благоприятным состоянием местности (явления) повседневной жизни;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обобщать, анализировать и оценивать полученную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проведение (принимать участие) небольшого самостоятельного исследования заданного объекта (явления), сохранение причинно-следственных связей;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последствий в аналогичных или сходных условиях, а также выдвигать силу их развития в новых условиях и контекстах.</w:t>
      </w:r>
    </w:p>
    <w:p w:rsidR="002F789E" w:rsidRPr="000C73DF" w:rsidRDefault="000C73DF" w:rsidP="00BA3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        </w:t>
      </w:r>
      <w:r w:rsidR="002F789E"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условий;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нахождение сходных аргументов (подтверждающие или опровергающие одну и ту же идею, версию) в различных источниках информации;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выбрать оптимальную форму представления информации и иллюстрировать решаемые задачи переносными схемами, диаграммами, иной графикой и их комбинациями;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оценить надежность информации по критериям, предложенным педагогическим работником или сформулированным самостоятельно;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эффективно запоминать и систематизировать информацию;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 владения универсальными познавательными действиями обеспечивает сформированность когнитивных навыков обучающихся.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val="en-US" w:eastAsia="ru-RU"/>
        </w:rPr>
        <w:t xml:space="preserve">        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Коммуникативные универсальные технологические действия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Общение: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уверенно высказывать свою точку зрения в устной и письменной речи, выражать эмоции в соответствии с формой и объектами общения, определять предпосылки возникновения конфликтных ситуаций и корректировать правильное общение для их смягчения;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 и намерений других людей, уважительно, в правильной форме формулировать свои взгляды;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общения задавать вопросы и выдавать ответы по существу решаемой учебной задачи, находить аргументы и сходство позиций других участников диалога;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результаты публичного выступления, решения учебной задачи, самостоятельное проведение в парламенте наиболее целесообразных выступлений и подготовка различных презентационных материалов.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Регулятивные универсальные технологические действия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Самоорганизация: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проблемные вопросы, требующие решения в жизненных и научных целях;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аргументированное определение аргумента варианта принятия решения, самостоятельно составить алгоритм (часть алгоритма) и выбрать способ решения учебной задачи с учетом естественных возможностей и имеющихся ресурсов;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составить план действий, найти необходимые ресурсы для его выполнения, при необходимости скорректировать предложенный алгоритм, взять на себя ответственность за принятое решение.</w:t>
      </w:r>
    </w:p>
    <w:p w:rsidR="002F789E" w:rsidRPr="000C73DF" w:rsidRDefault="002F789E" w:rsidP="000C73D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       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Самоконтроль, эмоциональный интеллект: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 оценку ситуации, предвидеть трудности, которые могут возникнуть при выполнении учебной задачи, и внести коррективы в деятельность на основе новых обстоятельств;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объяснять причину достижения (</w:t>
      </w:r>
      <w:r w:rsidR="00DF201C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достижения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результатов деятельности, давать оценку приобретенному опыту, уметь находить позитивное в произошедших ситуациях;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оценить соответствие результата цели и условий;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управлять собственными источниками поддержки и не поддаваться источникам поддержки других людей, выявлять и анализировать их причины;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осознанно обращаясь к человеку, по его мнению, признавать право на ошибку свою и чужую;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быть открытым и другим людям, осознавать невозможность контроля всего вокруг.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использовать преимущества командной и индивидуальной работы при определении конкретной учебной задачи;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совместную деятельность организации (распределять роли, понимать и свою роль, правила взаимодействия, обсуждать процесс и результат совместной работы, подчиняться, предлагать точку зрения, принимать взгляды, договариваться о безопасности);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 свои действия и действия партнёра, которые вызывают или затрудняют нахождение общих решений, оценить качество их вклада в общий продукт по заданным критериям участников группы, разделить сферу ответственности и обеспечить надежность, предоставленную отчётом перед следствием.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Toc134720971"/>
      <w:bookmarkStart w:id="2" w:name="_Toc161857405"/>
      <w:bookmarkEnd w:id="1"/>
      <w:bookmarkEnd w:id="2"/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объяснить значение Конституции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содержание статей 2, 4, 20, 41, 42, 58, 59 Конституции Российской Федерации, пояснять их значение для личности и общества;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объяснить значение Стратегии национальной </w:t>
      </w:r>
      <w:r w:rsidR="0047195C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безопасности Российской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Федерации, утвержденной Указом Президента Российской </w:t>
      </w:r>
      <w:r w:rsidR="0047195C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Федерации от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 июля 2021 г. № 400;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понятия «национальные интересы» и «угрозы национальной безопасности», привести примеры;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классификацию случаев возникновения по масштабам и источникам возникновения, привести примеры;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способы информирования и оповещения населения о стихийных бедствиях;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перечислить основные этапы развития Гражданской защиты, охарактеризовать роль Гражданской защиты при ликвидации угроз и угроз военного характера;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отработать навыки безопасных действий при получении сигнала «Внимание всем!»; изучить средства индивидуальной и коллективной защиты населения, выработать навыки владения фильтрующим противогазом;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объяснять порядок действий населения при объявлении эвакуации;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современное состояние вооруженных сил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приводить примеры применения вооруженных сил Российской Федерации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регионе с неонацизмом и международным терроризмом;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понятия «воинская обязанность», «военная служба»;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содержание подготовки к службе в армии.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​</w:t>
      </w:r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 по модулю № 2 «Военная подготовка. Основы международных знаний»: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об истории зарождения и развития Вооруженных Сил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владелец информации о направлениях подготовки военной службы;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необходимость подготовки военной службы по основным направлениям;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осознавать инновационность каждого направления подготовки военной службы к решению комплексных задач;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 составе, назначении видов и родов Вооруженных Сил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функции и задачи вооруженных сил Российской Федерации на современном этапе;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уникальность военных присяги для формирования образа российского военнослужащего – защитника Отечества;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об основных образцах вооружения и военной техники;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 классификации видов вооружения и военной техники;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об основных тактико-технических характеристиках вооружения и военной техники;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возможность представления об организационной постепенности отделения и решения задач личного состава в бою;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 современных элементах экипировки и бронезащиты военнослужащего;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алгоритм надевания экипировки и средств бронезащиты;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 вооружении отделения и тактико-технических характеристик стрелкового оружия;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основные характеристики стрелкового оружия и ручных гранат;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знать историю создания уставов и этапы установления современных общевоинских уставов Вооруженных Сил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структуру современных общевоинских уставов и понимать их значение для повседневной жизнедеятельности армии;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принцип единоначалия, присоединенного к Вооруженным Силам Российской Федерации;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представления о порядке подчиненности и соблюдения требований военнослужащих;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порядок отдачи приказа (приказания) и их выполнение;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различать воинские звания и перевозки военной формы одежды;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 воинской дисциплине, ее сути и понимании;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принципы достижений воинской дисциплины;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оценивать риски нарушения воинской дисциплины;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положения основных Строевого устава;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обязанности военнослужащего перед строительством и в строю;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строительные приемы на месте без оружия;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Выполняйте строительные приемы на месте без оружия.</w:t>
      </w:r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Предметные результаты по модулю № 3 </w:t>
      </w:r>
      <w:r w:rsidR="00944311"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«Культура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безопасности жизнедеятельности в современном </w:t>
      </w:r>
      <w:r w:rsidR="00944311"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обществе»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значение безопасности жизнедеятельности для человека;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раскрыть смысл понятий «опасность», «безопасность», «риск», «культура безопасности жизнедеятельности»;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и охарактеризовать источники опасности;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объяснять сходство и внимание опасной и чрезвычайной ситуации;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объяснить механизм перерастания повседневной ситуации в чрезвычайную ситуацию;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приводить примеры различных угроз безопасности и характеризовать их;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раскрывать и обосновывать правила поведения в символах и установленных.</w:t>
      </w:r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 по модулю № 4 «Безопасность в быту»: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объяснить особенности жизнеобеспечения жилища;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основные источники опасности в быту;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объяснить права потребителя, выработать навыки безопасного выбора продуктов питания;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охарактеризовать бытовые отравления и причины их возникновения;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контакты отравления, иметь навыки профилактики пищевых отравлений;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и приемы оказания первой помощи, владеть уверенными навыками действий при отравлениях, промывании желудка;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бытовые травмы и объяснить правила их толкования;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безопасного обращения с инструментами;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меры предосторожности от укусов различных животных;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и иметь навыки оказания первой помощи при ушибах, переломах, отношениях, вывихе, сотрясении мозга, укусах животных, в постели;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оборудованием и хранить дома аптечки;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соблюдать правила безопасного поведения и обладать безопасными навыками действий при работе с газовыми и электрическими приборами;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правилами безопасного поведения и иметь надежные навыки действий при установке устройств на подъезде и на лифте;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техникой и иметь навыки оказания первой помощи при отравлении газом и электротравме;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пожар, его причины и стадию развития;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объяснить условия и причины возникновения пожаров, охарактеризовать их возможные последствия;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безопасных действий при пожаре дома, на балконе, в подъезде, в лифте;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использования первичных средств пожаротушения, оказания первой помощи;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порядок и иметь навыки вызова экстренных служб; знать порядок взаимодействия с чрезвычайными службами;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представление об ответственности за ложные сообщения;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меры по предотвращению проникновения злоумышленников в дом;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ситуации криминогенного характера;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поведения с малознакомыми людьми;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поведения и обладать навыками безопасных действий при проникновении в дом через вход;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классифицировать аварийные ситуации на коммунальных предприятиях жизнеобеспечения;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безопасных действий при авариях на коммунальных объектах жизнеобеспечения.</w:t>
      </w:r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 по модулю № 5 «Безопасность на транспорте»: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дорожного движения и объяснять их значение;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перечислять и характеризовать участников дорожного движения и элементов дорог;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условия безопасности участников дорожного движения;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дорожного движения для пешеходов;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и охарактеризовать дорожные знаки для пешеходов;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«дорожные ловушки» и объяснять правила их толкования;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безопасного объезда дорог;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применения световозвращающих элементов;</w:t>
      </w:r>
    </w:p>
    <w:p w:rsidR="002F789E" w:rsidRPr="000C73DF" w:rsidRDefault="00DF201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 правила</w:t>
      </w:r>
      <w:r w:rsidR="002F789E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дорожного движения для пассажиров;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обязанности пассажиров маршрутных транспортных средств;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применения ремней безопасности и детских удерживающих устройств;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безопасных действий пассажиров при выезде и выезде на маршрутных транспортных средствах;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поведения пассажира мотоцикла;</w:t>
      </w:r>
    </w:p>
    <w:p w:rsidR="002F789E" w:rsidRPr="000C73DF" w:rsidRDefault="00DF201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 правила</w:t>
      </w:r>
      <w:r w:rsidR="002F789E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дорожного движения для водителей велосипеда, мопеда, лиц, использующих средства индивидуальной мобильности;</w:t>
      </w:r>
    </w:p>
    <w:p w:rsidR="002F789E" w:rsidRPr="000C73DF" w:rsidRDefault="00DF201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 дорожные</w:t>
      </w:r>
      <w:r w:rsidR="002F789E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знаки для водителя велосипеда, сигналы велосипедиста;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подготовки и выработать навыки безопасного использования велосипеда;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требования к правилам дорожного движения для водителя мотоцикла;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дорожно-транспортные происшествия и охарактеризовать причины их возникновения;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безопасных действий очевидца дорожно-транспортного происшествия;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порядок действий при пожаре на транспорте;</w:t>
      </w:r>
    </w:p>
    <w:p w:rsidR="002F789E" w:rsidRPr="000C73DF" w:rsidRDefault="00DF201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 особенности</w:t>
      </w:r>
      <w:r w:rsidR="002F789E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опасности на различных видах транспорта (внеуличного, железнодорожного, водного, воздушного);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обязанности пассажиров отдельных видов транспорта;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безопасного поведения пассажиров в различных подразделениях на отдельных видах транспорта;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знать правила и иметь навыки оказания первой помощи при различных травмах в результате аварийных ситуаций на транспорте;</w:t>
      </w:r>
    </w:p>
    <w:p w:rsidR="002F789E" w:rsidRPr="000C73DF" w:rsidRDefault="00DF201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 способы</w:t>
      </w:r>
      <w:r w:rsidR="002F789E"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привлечения виновного к ответственности на транспорте.</w:t>
      </w:r>
    </w:p>
    <w:p w:rsidR="002F789E" w:rsidRPr="000C73DF" w:rsidRDefault="002F789E" w:rsidP="000F4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 по модулю № 6 «Безопасность в общественных точках»: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общественные места;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потенциальные источники опасности в общественных точках;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вызова экстренных служб и порядок взаимодействия с ними;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планировать действия в случае возникновения опасной или чрезвычайной ситуации;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охарактеризовать риски массовых мероприятий и объяснить правила подготовки к посещению массовых мероприятий;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безопасного поведения при преследовании в зонах массового пребывания людей;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безопасных действий при попадании в толпу и давку;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освоить навыки безопасных действий при угрозе возникновения пожара;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правила и иметь навыки безопасных действий при эвакуации из мест и зданий;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знать навыки безопасных действий при обрушениях зданий и сооружений;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опасность криминогенного и антиобщественного поведения в социальных сетях;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обеспечить представление безопасности в отношении действий в рамках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2F789E" w:rsidRPr="000C73DF" w:rsidRDefault="002F789E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иметь навыки работы при заключении с внешними условиями.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​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1 «Безопасное и устойчивое развитие личности, общества, государства»: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фундаментальные ценности и принципы, образующие основы российского общества, безопасности 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страны, закрепленные в Конституции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стратегия национальной безопасности, интересы международной безопасности и угроза национальной безопасности;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восстановление ситуаций природного, техногенного и биолого-социального характера;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информирование и оповещение населения о чрезвычайных ситуациях установлено, система ОКСИОН;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история развития гражданской защиты;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сигнал «Внимание всем!», порядок действий населения при его получении;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средства индивидуальной и коллективной защиты населения, порядок использования фильтрующих противогазов;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эвакуация населения в чрезвычайных ситуациях, порядок действий населения при объявлении эвакуации;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Модуль № 2 «Военная подготовка. Основы международных знаний»: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история возникновения и развития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этапы становления современных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направления подготовки военной службы;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организационная структура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функции и основные задачи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особенности видов и родов войск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воинские символы современных Вооруженных Сил Российской Федерации;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защиты);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организационно-штатная структура и боевые возможности отделения, задачи отделения в различных видах боя;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оборонительная граната (РГО), ручная граната наступательная (РГН);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история создания общевоинских уставов;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этапы становления современных общевоинских уставов;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сущность единоначалия;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командиры (начальники) и подчинённые;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старшие и младшие;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(приказание), порядок его отдачи и выполнения;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одежда воинского звания и военной формы;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воинская дисциплина, ее сущность и значение;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обязанности военнослужащих по соблюдению требований воинской дисциплины;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способы достижения воинской дисциплины;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положения Строевого устава;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обязанности военнослужащих перед строительством и в строю;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строительные приемы и движения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3 «Культура безопасности жизнедеятельности в современном обществе»: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безопасность жизнедеятельности: основные понятия и значение для человека;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смысл понятий «опасность», «безопасность», «риск», «культура безопасности жизнедеятельности»;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источники и факторы опасности, их классификация;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общие принципы безопасного поведения;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понятия опасной и чрезвычайной ситуации, сходство и внимание опасной и чрезвычайной ситуации;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​Модуль № 4 «Безопасность в быту»: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источники опасности в быту и их классификация;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защита прав потребителя, своевременности и состава продуктов питания;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бытовые отравления и причины их возникновения;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признаки воздействия, приемы и правила оказания первой помощи;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комплектации и хранения домашней аптечки;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бытовые травмы и правила их приема, приемы и правила оказания первой помощи;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обращения с газовыми и электрическими приборами; приемы и правила оказания первой помощи;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поведения в подъезде и лифте, а также при входе и выходе из них;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пожар и способствует его развитию;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условия и причины возникновения пожаров, их возможные последствия, приемы и правила оказания первой помощи;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первичные средства пожаротушения;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права, обязанности и ответственность граждан в области пожарной безопасности;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ситуации криминогенного характера;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поведения с малознакомыми людьми;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меры по предотвращению проникновения злоумышленников в дом, правила поведения при проникновении в дом через вход;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классификация чрезвычайных ситуаций на коммунальных предприятиях жизнеобеспечения;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правила, касающиеся порядка оказания медицинской помощи на коммунальных предприятиях, порядка действий при авариях на коммунальных предприятиях.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Модуль № 5 «Безопасность на транспорте»: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дорожного движения и их значение;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условий безопасности участников дорожного движения;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дорожного движения и дорожные знаки для пешеходов;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«дорожные ловушки» и правила их применения; </w:t>
      </w:r>
      <w:proofErr w:type="spellStart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световозвращающие</w:t>
      </w:r>
      <w:proofErr w:type="spellEnd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элементы и правила их применения;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дорожного движения для пассажиров;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обязанности пассажиров маршрутных транспортных средств, ремни безопасности и правила его применения;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пассажиров на маршрутных транспортных средствах</w:t>
      </w: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 креплении и закреплении;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поведения пассажира мотоцикла;</w:t>
      </w:r>
    </w:p>
    <w:p w:rsidR="00BA327C" w:rsidRPr="000C73DF" w:rsidRDefault="00BA327C" w:rsidP="005104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дорожного движения для водителей велосипеда, мопеда и других средств индивидуальной мобильности;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дорожные знаки для водителя велосипеда, сигналы велосипедиста;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подготовки велосипеда к пользованию;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дорожно-транспортные происшествия и причины их возникновения;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факторы риска возникновения дорожно-транспортных происшествий;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очевидца дорожно-транспортного отдела;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порядок действий при пожаре на транспорте;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особенности различных видов транспорта (внеуличного, железнодорожного, водного, воздушного);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обязанности и порядок действий пассажиров в различных подразделениях на отдельных видах транспорта, в том числе совершенных террористическими актами;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приемы и правила оказания первой помощи при различных травмах в результате возникновения ситуаций на транспорте.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Модуль № 6 «Безопасность в общественных точках»: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общественные места и их характеристики, потенциальные источники опасности в общественных местах;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вызова экстренных служб и порядок взаимодействия с ними;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массовые мероприятия и правила подготовки к ним;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действия по поддержанию порядка в местах массового пребывания людей;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при попадании в толпу и давку;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 порядок действий при угрозе возникновения пожара;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при эвакуации из городов и зданий;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опасность криминогенного и антиобщественного поведения в общественных местах, соблюдение порядка при их обращении;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при установлении бесхозных (потенциальных) вещей и предметов, а также в случае террористического акта, в том числе при захвате и освобождении заложников;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действий при обращении с внешними гарантиями.</w:t>
      </w:r>
    </w:p>
    <w:p w:rsidR="00BA327C" w:rsidRPr="000C73DF" w:rsidRDefault="00BA327C" w:rsidP="00BA32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​​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Модуль № </w:t>
      </w:r>
      <w:r w:rsidR="005104B9"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</w:t>
      </w:r>
      <w:r w:rsidRPr="000C73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«Безопасность в социуме»: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общение и его значение для человека, методы эффективного общения;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приемы и правила безопасной межличностной коммуникации и комфортного взаимодействия в группе, составляющие конструктивного и деструктивного общения;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«конфликт» и стадии его развития, причины и причины развития конфликта;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условия и ситуации возникновения межличностных и групповых взаимодействий, безопасные и эффективные методы избегания и разрешения конфликтных ситуаций;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поведения для снижения риска конфликта и порядок действий при его проявлениях;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 разрешения конфликта с помощью сторон (медиатора);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опасные формы проявления конфликта: агрессия, получение дохода и </w:t>
      </w:r>
      <w:proofErr w:type="spellStart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буллинг</w:t>
      </w:r>
      <w:proofErr w:type="spellEnd"/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манипуляции в ходе межличностного общения, приемы и способы противостояния им;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приняты меры противозаконных медицинских манипуляций (мошенничество, вымогательство, подстрекательство к ним, которые могут причинить вред жизни и здоровью, а также вовлечение в преступную, асоциальную или деструктивную деятельность) и способы защиты от них;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современные молодёжные увлечения и опасности, связанные с ними, правила безопасного поведения;</w:t>
      </w:r>
    </w:p>
    <w:p w:rsidR="00BA327C" w:rsidRPr="000C73DF" w:rsidRDefault="00BA327C" w:rsidP="00BA32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73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безопасного общения с незнакомыми людьми.</w:t>
      </w:r>
    </w:p>
    <w:p w:rsidR="002F789E" w:rsidRPr="00BA327C" w:rsidRDefault="00BA327C" w:rsidP="005D3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A32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2F789E" w:rsidRPr="00BA327C" w:rsidRDefault="002F789E" w:rsidP="00BA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A327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2F789E" w:rsidRPr="00BA327C" w:rsidRDefault="002F789E" w:rsidP="00BA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A327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7"/>
        <w:tblW w:w="12157" w:type="dxa"/>
        <w:tblLayout w:type="fixed"/>
        <w:tblLook w:val="04A0" w:firstRow="1" w:lastRow="0" w:firstColumn="1" w:lastColumn="0" w:noHBand="0" w:noVBand="1"/>
      </w:tblPr>
      <w:tblGrid>
        <w:gridCol w:w="600"/>
        <w:gridCol w:w="7305"/>
        <w:gridCol w:w="1984"/>
        <w:gridCol w:w="284"/>
        <w:gridCol w:w="111"/>
        <w:gridCol w:w="1440"/>
        <w:gridCol w:w="433"/>
      </w:tblGrid>
      <w:tr w:rsidR="00EB0684" w:rsidRPr="00BA327C" w:rsidTr="00F92C02">
        <w:tc>
          <w:tcPr>
            <w:tcW w:w="600" w:type="dxa"/>
            <w:vMerge w:val="restart"/>
            <w:hideMark/>
          </w:tcPr>
          <w:p w:rsidR="00EB0684" w:rsidRPr="00BA327C" w:rsidRDefault="00EB0684" w:rsidP="00BA3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05" w:type="dxa"/>
            <w:vMerge w:val="restart"/>
            <w:hideMark/>
          </w:tcPr>
          <w:p w:rsidR="00EB0684" w:rsidRPr="00BA327C" w:rsidRDefault="00EB0684" w:rsidP="00BA3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379" w:type="dxa"/>
            <w:gridSpan w:val="3"/>
            <w:hideMark/>
          </w:tcPr>
          <w:p w:rsidR="00EB0684" w:rsidRPr="00BA327C" w:rsidRDefault="00EB0684" w:rsidP="00BA3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73" w:type="dxa"/>
            <w:gridSpan w:val="2"/>
            <w:vMerge w:val="restart"/>
          </w:tcPr>
          <w:p w:rsidR="00EB0684" w:rsidRPr="00BA327C" w:rsidRDefault="00EB0684" w:rsidP="00BA3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Воспитательное мероприятие</w:t>
            </w:r>
          </w:p>
        </w:tc>
      </w:tr>
      <w:tr w:rsidR="00116964" w:rsidRPr="00BA327C" w:rsidTr="00F92C02">
        <w:tc>
          <w:tcPr>
            <w:tcW w:w="600" w:type="dxa"/>
            <w:vMerge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vMerge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gridSpan w:val="3"/>
            <w:hideMark/>
          </w:tcPr>
          <w:p w:rsidR="00116964" w:rsidRPr="00BA327C" w:rsidRDefault="00116964" w:rsidP="00BA32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73" w:type="dxa"/>
            <w:gridSpan w:val="2"/>
            <w:vMerge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№ 1 «Безопасное и устойчивое развитие 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чности, общества, государства» (5 ч.)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безопасности в жизни человека, общества, государства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«Безопасность прежде всего»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природного характера.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техногенного и биолого-социального характера.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оповещению и защите населения при ЧС и борьбе с угрозами военного характера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Отечества как долга и долга гражданина Вооруженные Силы Российской Федерации – защита нашей Отечества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Модуль № 2 «Военная подготовк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а. Основы международных знаний» (9 ч.)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назначение Вооруженных Сил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с презентациями «Военная техника Вооруженных сил РФ»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Виды, назначение и тактико-технические характеристики стрелкового оружия и ручных гранат Вооружённых сил Российской </w:t>
            </w: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(огневая подготовка)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– законы жизни Вооруженных Сил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Военнослужащие и соблюдение между ними (общевоинские уставы)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Воинская дисциплина, ее сущность и значение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приёмы и движения без оружия (строевая подготовка) Практическая работа № 1 «Строевая подготовка»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«Военная подготовка. Основы военных знаний»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№ 3 «Культура безопасности жизнедеяте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льности в современном обществе» (1 ч.)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жизнедеятельности. 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одуль № 4 «Безопасность в быту» (</w:t>
            </w:r>
            <w:r w:rsidR="005104B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 ч.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бытовых травм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«Опасности, подстерегающие нас дома»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быту</w:t>
            </w:r>
          </w:p>
        </w:tc>
        <w:tc>
          <w:tcPr>
            <w:tcW w:w="2268" w:type="dxa"/>
            <w:gridSpan w:val="2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3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Модуль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«Безопасность в общественных точках»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(</w:t>
            </w:r>
            <w:r w:rsidR="005104B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 ч.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ситуаций криминального характера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"Безопасность в быту"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D3F5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Модуль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6 «Безопасность на транспорте» (</w:t>
            </w:r>
            <w:r w:rsidR="005104B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 ч.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 Безопасность пешехода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пассажира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водителя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пассажиров на различных видах транспорта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«Безопасность на дорогах»</w:t>
            </w:r>
          </w:p>
        </w:tc>
      </w:tr>
      <w:tr w:rsidR="00116964" w:rsidRPr="00BA327C" w:rsidTr="00F92C02">
        <w:tc>
          <w:tcPr>
            <w:tcW w:w="600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05" w:type="dxa"/>
            <w:hideMark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обнаружении на транспорте.</w:t>
            </w:r>
          </w:p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«Безопасность на транспорте»</w:t>
            </w:r>
          </w:p>
        </w:tc>
        <w:tc>
          <w:tcPr>
            <w:tcW w:w="1984" w:type="dxa"/>
            <w:hideMark/>
          </w:tcPr>
          <w:p w:rsidR="00116964" w:rsidRPr="00BA327C" w:rsidRDefault="00116964" w:rsidP="001169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116964" w:rsidRPr="00BA327C" w:rsidRDefault="00116964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F5A" w:rsidRPr="00BA327C" w:rsidTr="00F92C02">
        <w:tc>
          <w:tcPr>
            <w:tcW w:w="12157" w:type="dxa"/>
            <w:gridSpan w:val="7"/>
          </w:tcPr>
          <w:p w:rsidR="005D3F5A" w:rsidRPr="005D3F5A" w:rsidRDefault="005D3F5A" w:rsidP="005104B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Модуль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BA327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«Безопасность в социуме»</w:t>
            </w:r>
            <w:r w:rsidR="005104B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(6 ч.)</w:t>
            </w:r>
          </w:p>
        </w:tc>
      </w:tr>
      <w:tr w:rsidR="00965C3B" w:rsidRPr="00BA327C" w:rsidTr="00F92C02"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опасность в общественных местах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C3B" w:rsidRPr="00BA327C" w:rsidTr="00F92C02"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C3B" w:rsidRPr="00BA327C" w:rsidTr="00F92C02"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C3B" w:rsidRPr="00BA327C" w:rsidTr="00F92C02"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«Пожарная безопасность»</w:t>
            </w:r>
          </w:p>
        </w:tc>
      </w:tr>
      <w:tr w:rsidR="00965C3B" w:rsidRPr="00BA327C" w:rsidTr="00F92C02"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повторение пройденного материала  по курсу </w:t>
            </w:r>
            <w:r w:rsidRPr="00BA3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«Основы безопасности и защиты Родины» 8 класс.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C3B" w:rsidRPr="00BA327C" w:rsidTr="00F92C02">
        <w:trPr>
          <w:trHeight w:val="1278"/>
        </w:trPr>
        <w:tc>
          <w:tcPr>
            <w:tcW w:w="600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05" w:type="dxa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в рамках криминогенного и антиобщественного характера</w:t>
            </w:r>
          </w:p>
        </w:tc>
        <w:tc>
          <w:tcPr>
            <w:tcW w:w="1984" w:type="dxa"/>
            <w:hideMark/>
          </w:tcPr>
          <w:p w:rsidR="00965C3B" w:rsidRPr="00BA327C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4"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C3B" w:rsidRPr="00BA327C" w:rsidTr="00F92C02">
        <w:trPr>
          <w:gridAfter w:val="1"/>
          <w:wAfter w:w="433" w:type="dxa"/>
        </w:trPr>
        <w:tc>
          <w:tcPr>
            <w:tcW w:w="7905" w:type="dxa"/>
            <w:gridSpan w:val="2"/>
            <w:hideMark/>
          </w:tcPr>
          <w:p w:rsidR="00965C3B" w:rsidRPr="00BA327C" w:rsidRDefault="00965C3B" w:rsidP="00BA32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819" w:type="dxa"/>
            <w:gridSpan w:val="4"/>
            <w:hideMark/>
          </w:tcPr>
          <w:p w:rsidR="00965C3B" w:rsidRPr="00965C3B" w:rsidRDefault="00965C3B" w:rsidP="00965C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2F789E" w:rsidRPr="00BA327C" w:rsidRDefault="002F789E" w:rsidP="00BA327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25616" w:rsidRPr="00BA327C" w:rsidRDefault="00925616" w:rsidP="00BA32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27C"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</w:t>
      </w:r>
    </w:p>
    <w:p w:rsidR="00116964" w:rsidRPr="00116964" w:rsidRDefault="00116964" w:rsidP="00116964">
      <w:pPr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Правообладатель электронного образовательного ресурса/ЭОР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ГлобалЛаб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ЯКласс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    https://www.yaklass.ru/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gramStart"/>
      <w:r w:rsidRPr="00116964">
        <w:rPr>
          <w:rFonts w:ascii="Times New Roman" w:eastAsia="Calibri" w:hAnsi="Times New Roman" w:cs="Times New Roman"/>
          <w:sz w:val="24"/>
        </w:rPr>
        <w:t xml:space="preserve">Яндекс»   </w:t>
      </w:r>
      <w:proofErr w:type="gramEnd"/>
      <w:r w:rsidRPr="00116964">
        <w:rPr>
          <w:rFonts w:ascii="Times New Roman" w:eastAsia="Calibri" w:hAnsi="Times New Roman" w:cs="Times New Roman"/>
          <w:sz w:val="24"/>
        </w:rPr>
        <w:t xml:space="preserve"> сервис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Яндекс.Учебник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  https://education.yandex.ru/uchebnik/main/index-02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«АЙСМАРТ»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Физикон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Лаб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Физикон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Скаенг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«СБЕРОБРАЗОВАНИЕ»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Учи.ру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    https://uchi.ru/teachers/lk/main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ФГБНУ «ИСРО»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АО «Издательство «Просвещение»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ООО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Фоксфорд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    Онлайн-платформа «</w:t>
      </w:r>
      <w:proofErr w:type="spellStart"/>
      <w:r w:rsidRPr="00116964">
        <w:rPr>
          <w:rFonts w:ascii="Times New Roman" w:eastAsia="Calibri" w:hAnsi="Times New Roman" w:cs="Times New Roman"/>
          <w:sz w:val="24"/>
        </w:rPr>
        <w:t>Фоксфорд</w:t>
      </w:r>
      <w:proofErr w:type="spellEnd"/>
      <w:r w:rsidRPr="00116964">
        <w:rPr>
          <w:rFonts w:ascii="Times New Roman" w:eastAsia="Calibri" w:hAnsi="Times New Roman" w:cs="Times New Roman"/>
          <w:sz w:val="24"/>
        </w:rPr>
        <w:t>»   https://foxford.ru</w:t>
      </w:r>
    </w:p>
    <w:p w:rsidR="00116964" w:rsidRPr="00116964" w:rsidRDefault="00116964" w:rsidP="000F4C0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116964">
        <w:rPr>
          <w:rFonts w:ascii="Times New Roman" w:eastAsia="Calibri" w:hAnsi="Times New Roman" w:cs="Times New Roman"/>
          <w:sz w:val="24"/>
        </w:rPr>
        <w:t>Платформа образования CoreApp.ai</w:t>
      </w:r>
    </w:p>
    <w:p w:rsidR="008B352C" w:rsidRPr="00BA327C" w:rsidRDefault="00116964" w:rsidP="000F4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964">
        <w:rPr>
          <w:rFonts w:ascii="Times New Roman" w:eastAsia="Calibri" w:hAnsi="Times New Roman" w:cs="Times New Roman"/>
          <w:sz w:val="24"/>
        </w:rPr>
        <w:t>Российская электронная школа     https://resh.edu.ru/</w:t>
      </w:r>
    </w:p>
    <w:sectPr w:rsidR="008B352C" w:rsidRPr="00BA327C" w:rsidSect="00944311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965A4"/>
    <w:multiLevelType w:val="multilevel"/>
    <w:tmpl w:val="229E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29D"/>
    <w:rsid w:val="000C73DF"/>
    <w:rsid w:val="000F4C0A"/>
    <w:rsid w:val="00116964"/>
    <w:rsid w:val="0024029D"/>
    <w:rsid w:val="00284608"/>
    <w:rsid w:val="002F789E"/>
    <w:rsid w:val="004074D7"/>
    <w:rsid w:val="0047195C"/>
    <w:rsid w:val="005104B9"/>
    <w:rsid w:val="005D3F5A"/>
    <w:rsid w:val="00653B22"/>
    <w:rsid w:val="0065413A"/>
    <w:rsid w:val="00694D9A"/>
    <w:rsid w:val="006D2CA3"/>
    <w:rsid w:val="007E6120"/>
    <w:rsid w:val="008B352C"/>
    <w:rsid w:val="008B7DAA"/>
    <w:rsid w:val="00915B52"/>
    <w:rsid w:val="00925616"/>
    <w:rsid w:val="00944311"/>
    <w:rsid w:val="00965C3B"/>
    <w:rsid w:val="009F1353"/>
    <w:rsid w:val="00BA327C"/>
    <w:rsid w:val="00DF201C"/>
    <w:rsid w:val="00EB0684"/>
    <w:rsid w:val="00F9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1B59"/>
  <w15:docId w15:val="{98D85EDD-D324-4D1A-8CDA-E236941B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789E"/>
  </w:style>
  <w:style w:type="paragraph" w:styleId="a3">
    <w:name w:val="Normal (Web)"/>
    <w:basedOn w:val="a"/>
    <w:uiPriority w:val="99"/>
    <w:semiHidden/>
    <w:unhideWhenUsed/>
    <w:rsid w:val="002F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789E"/>
    <w:rPr>
      <w:b/>
      <w:bCs/>
    </w:rPr>
  </w:style>
  <w:style w:type="character" w:customStyle="1" w:styleId="placeholder-mask">
    <w:name w:val="placeholder-mask"/>
    <w:basedOn w:val="a0"/>
    <w:rsid w:val="002F789E"/>
  </w:style>
  <w:style w:type="character" w:customStyle="1" w:styleId="placeholder">
    <w:name w:val="placeholder"/>
    <w:basedOn w:val="a0"/>
    <w:rsid w:val="002F789E"/>
  </w:style>
  <w:style w:type="character" w:styleId="a5">
    <w:name w:val="Hyperlink"/>
    <w:basedOn w:val="a0"/>
    <w:uiPriority w:val="99"/>
    <w:semiHidden/>
    <w:unhideWhenUsed/>
    <w:rsid w:val="002F789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F789E"/>
    <w:rPr>
      <w:color w:val="800080"/>
      <w:u w:val="single"/>
    </w:rPr>
  </w:style>
  <w:style w:type="table" w:styleId="a7">
    <w:name w:val="Table Grid"/>
    <w:basedOn w:val="a1"/>
    <w:uiPriority w:val="39"/>
    <w:rsid w:val="0094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25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3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8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80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8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62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00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440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236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180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337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657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104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16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22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82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713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2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03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269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12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83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311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1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67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35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59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05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20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5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5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540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7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945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96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1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01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14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15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3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1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39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29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1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25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93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90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99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630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12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15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46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26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0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00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1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2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2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3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40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92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11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34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86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366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49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54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9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66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6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55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60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06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5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71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58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2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52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12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8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71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45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10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2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94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3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7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75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7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63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06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53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43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5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76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32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3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07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91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4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16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00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73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0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87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0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8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31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55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8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89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37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7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51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19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6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49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233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3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62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5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5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13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923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2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46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80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962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85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0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78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23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32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01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3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47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2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03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17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75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63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9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74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77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95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4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551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559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1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49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52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41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32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1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4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83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055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85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071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18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67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08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52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21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4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05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487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71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09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403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38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46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24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76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44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69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7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76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03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04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341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05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08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9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38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61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5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37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54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76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2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39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37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90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94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61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0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085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30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82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60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24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93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3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23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99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3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3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82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9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54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03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31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51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6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51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201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99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0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40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76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45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29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5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72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72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7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95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80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98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86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8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39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89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559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71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7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25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45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21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2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63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45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90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64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41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19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127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24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87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5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1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41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13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7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3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13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06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46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94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70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41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88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80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8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99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001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7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9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8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1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22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88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52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1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52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94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5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0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74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3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9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3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58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6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120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99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1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070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9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5627</Words>
  <Characters>32079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2024-09-02T09:41:00Z</dcterms:created>
  <dcterms:modified xsi:type="dcterms:W3CDTF">2024-10-01T02:05:00Z</dcterms:modified>
</cp:coreProperties>
</file>