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6B" w:rsidRPr="00A848A7" w:rsidRDefault="00185C6B" w:rsidP="00185C6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48A7">
        <w:rPr>
          <w:rFonts w:ascii="Times New Roman" w:hAnsi="Times New Roman"/>
          <w:sz w:val="24"/>
          <w:szCs w:val="24"/>
        </w:rPr>
        <w:t>ЧАСТНОЕ ОБЩЕОБРАЗОВАТЕЛЬНОЕ УЧРЕЖДЕНИЕ</w:t>
      </w:r>
    </w:p>
    <w:p w:rsidR="00185C6B" w:rsidRPr="00A848A7" w:rsidRDefault="00185C6B" w:rsidP="00185C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48A7">
        <w:rPr>
          <w:rFonts w:ascii="Times New Roman" w:hAnsi="Times New Roman"/>
          <w:sz w:val="24"/>
          <w:szCs w:val="24"/>
        </w:rPr>
        <w:t>«</w:t>
      </w:r>
      <w:r w:rsidRPr="007B7BFD">
        <w:rPr>
          <w:rFonts w:ascii="Times New Roman" w:hAnsi="Times New Roman"/>
          <w:sz w:val="24"/>
          <w:szCs w:val="24"/>
        </w:rPr>
        <w:t>РЖД лицей №14»</w:t>
      </w:r>
    </w:p>
    <w:p w:rsidR="00185C6B" w:rsidRPr="00A848A7" w:rsidRDefault="00185C6B" w:rsidP="00185C6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1180" w:tblpY="73"/>
        <w:tblW w:w="20549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  <w:gridCol w:w="5131"/>
      </w:tblGrid>
      <w:tr w:rsidR="00185C6B" w:rsidRPr="00A848A7" w:rsidTr="000C6963">
        <w:trPr>
          <w:trHeight w:val="1629"/>
        </w:trPr>
        <w:tc>
          <w:tcPr>
            <w:tcW w:w="5194" w:type="dxa"/>
          </w:tcPr>
          <w:p w:rsidR="00185C6B" w:rsidRPr="00A848A7" w:rsidRDefault="00185C6B" w:rsidP="000C6963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A848A7">
              <w:rPr>
                <w:rFonts w:ascii="Times New Roman" w:hAnsi="Times New Roman"/>
                <w:sz w:val="24"/>
                <w:szCs w:val="24"/>
              </w:rPr>
              <w:t>Принято на заседании</w:t>
            </w:r>
          </w:p>
          <w:p w:rsidR="00185C6B" w:rsidRPr="00A848A7" w:rsidRDefault="00185C6B" w:rsidP="000C6963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A848A7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185C6B" w:rsidRPr="00A848A7" w:rsidRDefault="00F152ED" w:rsidP="000C6963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0613E">
              <w:rPr>
                <w:rFonts w:ascii="Times New Roman" w:hAnsi="Times New Roman"/>
                <w:sz w:val="24"/>
                <w:szCs w:val="24"/>
              </w:rPr>
              <w:t>30</w:t>
            </w:r>
            <w:r w:rsidR="00185C6B" w:rsidRPr="00A848A7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185C6B">
              <w:rPr>
                <w:rFonts w:ascii="Times New Roman" w:hAnsi="Times New Roman"/>
                <w:sz w:val="24"/>
                <w:szCs w:val="24"/>
              </w:rPr>
              <w:t>4</w:t>
            </w:r>
            <w:r w:rsidR="00185C6B" w:rsidRPr="00A848A7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:rsidR="00185C6B" w:rsidRPr="00A848A7" w:rsidRDefault="00185C6B" w:rsidP="000C6963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8A7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185C6B" w:rsidRPr="00A848A7" w:rsidRDefault="00185C6B" w:rsidP="000C6963">
            <w:pPr>
              <w:tabs>
                <w:tab w:val="center" w:pos="4677"/>
                <w:tab w:val="right" w:pos="9355"/>
              </w:tabs>
              <w:spacing w:after="0" w:line="240" w:lineRule="auto"/>
              <w:ind w:right="-1418"/>
              <w:rPr>
                <w:rFonts w:ascii="Times New Roman" w:hAnsi="Times New Roman"/>
                <w:sz w:val="24"/>
                <w:szCs w:val="24"/>
              </w:rPr>
            </w:pPr>
          </w:p>
          <w:p w:rsidR="00185C6B" w:rsidRPr="00A848A7" w:rsidRDefault="00185C6B" w:rsidP="000C69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3" w:type="dxa"/>
          </w:tcPr>
          <w:p w:rsidR="00185C6B" w:rsidRPr="00A848A7" w:rsidRDefault="00185C6B" w:rsidP="000C69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1" w:type="dxa"/>
            <w:hideMark/>
          </w:tcPr>
          <w:p w:rsidR="00185C6B" w:rsidRPr="00A848A7" w:rsidRDefault="00185C6B" w:rsidP="000C696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48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Утверждено</w:t>
            </w:r>
          </w:p>
          <w:p w:rsidR="00185C6B" w:rsidRPr="00A848A7" w:rsidRDefault="00185C6B" w:rsidP="000C6963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48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приказом директора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РЖД лицея</w:t>
            </w:r>
            <w:r w:rsidRPr="00A848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B7B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  <w:p w:rsidR="00F152ED" w:rsidRDefault="00F152ED" w:rsidP="00F152ED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right="-1418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г. №</w:t>
            </w:r>
            <w:r w:rsidR="00413E4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94-ОД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</w:p>
          <w:p w:rsidR="00185C6B" w:rsidRPr="00A848A7" w:rsidRDefault="00185C6B" w:rsidP="000C69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1" w:type="dxa"/>
          </w:tcPr>
          <w:p w:rsidR="00185C6B" w:rsidRPr="00A848A7" w:rsidRDefault="00185C6B" w:rsidP="000C6963">
            <w:pPr>
              <w:tabs>
                <w:tab w:val="center" w:pos="4677"/>
                <w:tab w:val="right" w:pos="9355"/>
              </w:tabs>
              <w:spacing w:after="0" w:line="240" w:lineRule="auto"/>
              <w:ind w:right="-141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C6B" w:rsidRDefault="00185C6B" w:rsidP="00185C6B">
      <w:pPr>
        <w:jc w:val="center"/>
        <w:rPr>
          <w:rFonts w:ascii="Times New Roman" w:hAnsi="Times New Roman"/>
          <w:b/>
          <w:bCs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3CCD" w:rsidRPr="00F26CC7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5D4D">
        <w:rPr>
          <w:rFonts w:ascii="Times New Roman" w:hAnsi="Times New Roman"/>
          <w:b/>
          <w:sz w:val="24"/>
          <w:szCs w:val="24"/>
        </w:rPr>
        <w:t>Рабочая программа по учеб</w:t>
      </w:r>
      <w:r>
        <w:rPr>
          <w:rFonts w:ascii="Times New Roman" w:hAnsi="Times New Roman"/>
          <w:b/>
          <w:sz w:val="24"/>
          <w:szCs w:val="24"/>
        </w:rPr>
        <w:t>ному предмету «Химия»</w:t>
      </w:r>
    </w:p>
    <w:p w:rsidR="00A73CCD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r w:rsidR="0077083D">
        <w:rPr>
          <w:rFonts w:ascii="Times New Roman" w:hAnsi="Times New Roman"/>
          <w:b/>
          <w:sz w:val="24"/>
          <w:szCs w:val="24"/>
        </w:rPr>
        <w:t xml:space="preserve">обучающихся </w:t>
      </w:r>
      <w:r>
        <w:rPr>
          <w:rFonts w:ascii="Times New Roman" w:hAnsi="Times New Roman"/>
          <w:b/>
          <w:sz w:val="24"/>
          <w:szCs w:val="24"/>
        </w:rPr>
        <w:t>10</w:t>
      </w:r>
      <w:r w:rsidR="00D3137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А, Б, В</w:t>
      </w:r>
      <w:r w:rsidRPr="00FF5D4D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A73CCD" w:rsidRPr="00EF7E87" w:rsidRDefault="00A73CCD" w:rsidP="00A73CCD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/>
        </w:rPr>
      </w:pPr>
    </w:p>
    <w:p w:rsidR="00A73CCD" w:rsidRPr="00052BB0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3CCD" w:rsidRPr="00FF5D4D" w:rsidRDefault="00A73CCD" w:rsidP="00A73C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:rsidR="00A73CCD" w:rsidRDefault="00A73CCD" w:rsidP="0077083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  <w:r w:rsidRPr="00FF5D4D"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Жильцова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Юрьевна</w:t>
      </w:r>
      <w:r w:rsidR="0077083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учитель химии, высшая квалификационная категория</w:t>
      </w: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before="120"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77083D" w:rsidRDefault="0077083D" w:rsidP="00A73CCD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083D" w:rsidRDefault="0077083D" w:rsidP="00A73CCD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CCD" w:rsidRPr="00FF5D4D" w:rsidRDefault="00A73CCD" w:rsidP="00A73CCD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5D4D">
        <w:rPr>
          <w:rFonts w:ascii="Times New Roman" w:hAnsi="Times New Roman"/>
          <w:sz w:val="24"/>
          <w:szCs w:val="24"/>
        </w:rPr>
        <w:t>г. Иркутск</w:t>
      </w:r>
    </w:p>
    <w:p w:rsidR="00A73CCD" w:rsidRPr="00FF5D4D" w:rsidRDefault="00A73CCD" w:rsidP="00A73CCD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023FC" w:rsidRPr="000C696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- 202</w:t>
      </w:r>
      <w:r w:rsidR="003023FC" w:rsidRPr="000C6963">
        <w:rPr>
          <w:rFonts w:ascii="Times New Roman" w:hAnsi="Times New Roman"/>
          <w:sz w:val="24"/>
          <w:szCs w:val="24"/>
        </w:rPr>
        <w:t>5</w:t>
      </w:r>
      <w:r w:rsidRPr="00FF5D4D">
        <w:rPr>
          <w:rFonts w:ascii="Times New Roman" w:hAnsi="Times New Roman"/>
          <w:sz w:val="24"/>
          <w:szCs w:val="24"/>
        </w:rPr>
        <w:t xml:space="preserve"> учебный год</w:t>
      </w:r>
    </w:p>
    <w:p w:rsidR="0096312A" w:rsidRPr="00366203" w:rsidRDefault="0096312A" w:rsidP="0096312A">
      <w:pPr>
        <w:pStyle w:val="ad"/>
        <w:spacing w:before="0" w:after="0"/>
        <w:ind w:right="-454"/>
        <w:jc w:val="both"/>
        <w:rPr>
          <w:rFonts w:ascii="Times New Roman" w:hAnsi="Times New Roman"/>
          <w:sz w:val="24"/>
          <w:szCs w:val="24"/>
        </w:rPr>
      </w:pPr>
      <w:r w:rsidRPr="00366203"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среднего общего образования частного общеобразовательного учреждения «РЖД лицей № 14» г. Иркутска, реализующей ФГОС СОО.</w:t>
      </w:r>
    </w:p>
    <w:p w:rsidR="0096312A" w:rsidRPr="00366203" w:rsidRDefault="0096312A" w:rsidP="0096312A">
      <w:pPr>
        <w:ind w:right="-454"/>
        <w:jc w:val="both"/>
        <w:rPr>
          <w:rFonts w:ascii="Times New Roman" w:hAnsi="Times New Roman" w:cs="Times New Roman"/>
          <w:sz w:val="24"/>
          <w:szCs w:val="24"/>
        </w:rPr>
      </w:pPr>
      <w:r w:rsidRPr="00366203">
        <w:rPr>
          <w:rFonts w:ascii="Times New Roman" w:hAnsi="Times New Roman" w:cs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F35466" w:rsidRPr="00690E66" w:rsidRDefault="00F35466" w:rsidP="00F35466">
      <w:pPr>
        <w:pStyle w:val="a5"/>
        <w:ind w:firstLine="709"/>
        <w:jc w:val="center"/>
        <w:rPr>
          <w:b/>
        </w:rPr>
      </w:pPr>
      <w:r w:rsidRPr="00690E66">
        <w:rPr>
          <w:b/>
        </w:rPr>
        <w:t>Планируемые результаты освоения учебного предмета</w:t>
      </w:r>
    </w:p>
    <w:p w:rsidR="00F35466" w:rsidRPr="00690E66" w:rsidRDefault="00F35466" w:rsidP="00F35466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0E66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>Формирование чувства гордости за российскую химическую науку;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образовательной, общественно – полезной, учебно – исследовательской, творческой и других видах деятельности; 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 xml:space="preserve"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 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 xml:space="preserve"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 </w:t>
      </w:r>
    </w:p>
    <w:p w:rsidR="00F35466" w:rsidRPr="0050613E" w:rsidRDefault="00F35466" w:rsidP="0050613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3E">
        <w:rPr>
          <w:rFonts w:ascii="Times New Roman" w:hAnsi="Times New Roman" w:cs="Times New Roman"/>
          <w:sz w:val="24"/>
          <w:szCs w:val="24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 – исследовательская, клубная, проектная, кружковая и </w:t>
      </w:r>
      <w:proofErr w:type="spellStart"/>
      <w:r w:rsidRPr="0050613E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Pr="0050613E">
        <w:rPr>
          <w:rFonts w:ascii="Times New Roman" w:hAnsi="Times New Roman" w:cs="Times New Roman"/>
          <w:sz w:val="24"/>
          <w:szCs w:val="24"/>
        </w:rPr>
        <w:t>.).</w:t>
      </w:r>
    </w:p>
    <w:p w:rsidR="00F35466" w:rsidRPr="00A85344" w:rsidRDefault="00F35466" w:rsidP="00F3546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344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 xml:space="preserve">Овладение навыками самостоятельного приобретения новых знаний, организации учебной деятельности, поиска средств её осуществления; 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>Умение планировать пути достижения целей на основе самостоятельного анализа условий и средств достижения этих целей,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 xml:space="preserve">Понимание проблемы, умение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 позицию, формулировать выводы, и заключения; 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lastRenderedPageBreak/>
        <w:t>Формирование и развитие компетентности в области использования инструментов и технических средств информационных технологий как инструментальной основы развития коммуникативных и познавательных универсальных учебных действий;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>Умение извлекать информацию из различных источников,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 xml:space="preserve"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 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 xml:space="preserve"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 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 xml:space="preserve">Умение выполнять познавательные и практические задания, в том числе проектные; 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 xml:space="preserve">Формирование умения </w:t>
      </w:r>
      <w:r w:rsidR="004349DD">
        <w:rPr>
          <w:rFonts w:ascii="Times New Roman" w:hAnsi="Times New Roman" w:cs="Times New Roman"/>
          <w:sz w:val="24"/>
          <w:szCs w:val="24"/>
        </w:rPr>
        <w:t>самостоятельно и аргументирован</w:t>
      </w:r>
      <w:r w:rsidRPr="00A85344">
        <w:rPr>
          <w:rFonts w:ascii="Times New Roman" w:hAnsi="Times New Roman" w:cs="Times New Roman"/>
          <w:sz w:val="24"/>
          <w:szCs w:val="24"/>
        </w:rPr>
        <w:t xml:space="preserve">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 </w:t>
      </w:r>
    </w:p>
    <w:p w:rsidR="00F35466" w:rsidRPr="00A85344" w:rsidRDefault="00F35466" w:rsidP="0050613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44">
        <w:rPr>
          <w:rFonts w:ascii="Times New Roman" w:hAnsi="Times New Roman" w:cs="Times New Roman"/>
          <w:sz w:val="24"/>
          <w:szCs w:val="24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позицией партнеров, в том числе в ситуации столкновения интересов и позиций всех его участников, поиска и оценки альтернативных способов разрешения конфликтов.</w:t>
      </w:r>
    </w:p>
    <w:p w:rsidR="0069672B" w:rsidRDefault="0069672B" w:rsidP="00903411">
      <w:pPr>
        <w:pStyle w:val="ad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F35466" w:rsidRPr="00690E66" w:rsidRDefault="00F35466" w:rsidP="00F35466">
      <w:pPr>
        <w:pStyle w:val="af5"/>
        <w:ind w:left="720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690E66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Pr="00690E66">
        <w:rPr>
          <w:rFonts w:ascii="Times New Roman" w:hAnsi="Times New Roman" w:cs="Times New Roman"/>
          <w:b/>
          <w:sz w:val="24"/>
          <w:szCs w:val="24"/>
        </w:rPr>
        <w:t xml:space="preserve"> освоения основной образовательной программы</w:t>
      </w:r>
      <w:r w:rsidR="0047350D">
        <w:rPr>
          <w:rFonts w:ascii="Times New Roman" w:hAnsi="Times New Roman" w:cs="Times New Roman"/>
          <w:b/>
          <w:sz w:val="24"/>
          <w:szCs w:val="24"/>
        </w:rPr>
        <w:t xml:space="preserve"> отражают</w:t>
      </w:r>
      <w:r w:rsidRPr="00690E66">
        <w:rPr>
          <w:rFonts w:ascii="Times New Roman" w:hAnsi="Times New Roman" w:cs="Times New Roman"/>
          <w:b/>
          <w:sz w:val="24"/>
          <w:szCs w:val="24"/>
        </w:rPr>
        <w:t>:</w:t>
      </w:r>
    </w:p>
    <w:p w:rsidR="0047350D" w:rsidRPr="0047350D" w:rsidRDefault="0047350D" w:rsidP="0047350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7350D">
        <w:rPr>
          <w:rFonts w:ascii="Times New Roman" w:hAnsi="Times New Roman"/>
          <w:sz w:val="24"/>
          <w:szCs w:val="24"/>
        </w:rPr>
        <w:t xml:space="preserve">     сформированность представлений о химической составляющей естественно -научной картины мира, роли химии в познании явлений природы, в формировании мышления и культуры личности, её функциона</w:t>
      </w:r>
      <w:r>
        <w:rPr>
          <w:rFonts w:ascii="Times New Roman" w:hAnsi="Times New Roman"/>
          <w:sz w:val="24"/>
          <w:szCs w:val="24"/>
        </w:rPr>
        <w:t xml:space="preserve">льной грамотности, необходимой </w:t>
      </w:r>
      <w:r w:rsidRPr="0047350D">
        <w:rPr>
          <w:rFonts w:ascii="Times New Roman" w:hAnsi="Times New Roman"/>
          <w:sz w:val="24"/>
          <w:szCs w:val="24"/>
        </w:rPr>
        <w:t>для решения практических задач и эколог</w:t>
      </w:r>
      <w:r>
        <w:rPr>
          <w:rFonts w:ascii="Times New Roman" w:hAnsi="Times New Roman"/>
          <w:sz w:val="24"/>
          <w:szCs w:val="24"/>
        </w:rPr>
        <w:t xml:space="preserve">ически обоснованного отношения </w:t>
      </w:r>
      <w:r w:rsidRPr="0047350D">
        <w:rPr>
          <w:rFonts w:ascii="Times New Roman" w:hAnsi="Times New Roman"/>
          <w:sz w:val="24"/>
          <w:szCs w:val="24"/>
        </w:rPr>
        <w:t>к своему здоровью и природной среде;</w:t>
      </w:r>
    </w:p>
    <w:p w:rsidR="0047350D" w:rsidRPr="0050613E" w:rsidRDefault="0047350D" w:rsidP="0047350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7350D">
        <w:rPr>
          <w:rFonts w:ascii="Times New Roman" w:hAnsi="Times New Roman"/>
          <w:sz w:val="24"/>
          <w:szCs w:val="24"/>
        </w:rPr>
        <w:t xml:space="preserve">     владение системой химических знаний, кото</w:t>
      </w:r>
      <w:r>
        <w:rPr>
          <w:rFonts w:ascii="Times New Roman" w:hAnsi="Times New Roman"/>
          <w:sz w:val="24"/>
          <w:szCs w:val="24"/>
        </w:rPr>
        <w:t xml:space="preserve">рая включает: основополагающие </w:t>
      </w:r>
      <w:r w:rsidRPr="0047350D">
        <w:rPr>
          <w:rFonts w:ascii="Times New Roman" w:hAnsi="Times New Roman"/>
          <w:sz w:val="24"/>
          <w:szCs w:val="24"/>
        </w:rPr>
        <w:t>понятия (химический элемент, атом, электрон</w:t>
      </w:r>
      <w:r>
        <w:rPr>
          <w:rFonts w:ascii="Times New Roman" w:hAnsi="Times New Roman"/>
          <w:sz w:val="24"/>
          <w:szCs w:val="24"/>
        </w:rPr>
        <w:t xml:space="preserve">ная оболочка атома,  молекула, </w:t>
      </w:r>
      <w:r w:rsidRPr="0047350D">
        <w:rPr>
          <w:rFonts w:ascii="Times New Roman" w:hAnsi="Times New Roman"/>
          <w:sz w:val="24"/>
          <w:szCs w:val="24"/>
        </w:rPr>
        <w:t>валентность, электроотрицательность, химичес</w:t>
      </w:r>
      <w:r>
        <w:rPr>
          <w:rFonts w:ascii="Times New Roman" w:hAnsi="Times New Roman"/>
          <w:sz w:val="24"/>
          <w:szCs w:val="24"/>
        </w:rPr>
        <w:t xml:space="preserve">кая связь, структурная формула </w:t>
      </w:r>
      <w:r w:rsidRPr="0047350D">
        <w:rPr>
          <w:rFonts w:ascii="Times New Roman" w:hAnsi="Times New Roman"/>
          <w:sz w:val="24"/>
          <w:szCs w:val="24"/>
        </w:rPr>
        <w:t>(развёрнутая и сокращённая), моль, молярная мас</w:t>
      </w:r>
      <w:r>
        <w:rPr>
          <w:rFonts w:ascii="Times New Roman" w:hAnsi="Times New Roman"/>
          <w:sz w:val="24"/>
          <w:szCs w:val="24"/>
        </w:rPr>
        <w:t xml:space="preserve">са, молярный объём, углеродный </w:t>
      </w:r>
      <w:r w:rsidRPr="0047350D">
        <w:rPr>
          <w:rFonts w:ascii="Times New Roman" w:hAnsi="Times New Roman"/>
          <w:sz w:val="24"/>
          <w:szCs w:val="24"/>
        </w:rPr>
        <w:t>скелет, функциональная группа, радикал, изомерия</w:t>
      </w:r>
      <w:r>
        <w:rPr>
          <w:rFonts w:ascii="Times New Roman" w:hAnsi="Times New Roman"/>
          <w:sz w:val="24"/>
          <w:szCs w:val="24"/>
        </w:rPr>
        <w:t>, изомеры, гомологический ряд</w:t>
      </w:r>
      <w:r w:rsidRPr="004735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350D">
        <w:rPr>
          <w:rFonts w:ascii="Times New Roman" w:hAnsi="Times New Roman"/>
          <w:sz w:val="24"/>
          <w:szCs w:val="24"/>
        </w:rPr>
        <w:t>гомологи, углеводороды, кислород и азотс</w:t>
      </w:r>
      <w:r>
        <w:rPr>
          <w:rFonts w:ascii="Times New Roman" w:hAnsi="Times New Roman"/>
          <w:sz w:val="24"/>
          <w:szCs w:val="24"/>
        </w:rPr>
        <w:t xml:space="preserve">одержащие соединения, мономер, </w:t>
      </w:r>
      <w:r w:rsidRPr="0047350D">
        <w:rPr>
          <w:rFonts w:ascii="Times New Roman" w:hAnsi="Times New Roman"/>
          <w:sz w:val="24"/>
          <w:szCs w:val="24"/>
        </w:rPr>
        <w:t xml:space="preserve">полимер, структурное звено, высокомолекулярные соединения); </w:t>
      </w:r>
    </w:p>
    <w:p w:rsidR="0047350D" w:rsidRPr="0047350D" w:rsidRDefault="00234EF8" w:rsidP="00234EF8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теории и законы </w:t>
      </w:r>
      <w:r w:rsidR="0047350D" w:rsidRPr="0047350D">
        <w:rPr>
          <w:rFonts w:ascii="Times New Roman" w:hAnsi="Times New Roman"/>
          <w:sz w:val="24"/>
          <w:szCs w:val="24"/>
        </w:rPr>
        <w:t>(теория строения органических веществ А.М.   Бутлерова, закон сохранения массы</w:t>
      </w:r>
      <w:proofErr w:type="gramStart"/>
      <w:r w:rsidR="0047350D" w:rsidRPr="0047350D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="0047350D" w:rsidRPr="0047350D">
        <w:rPr>
          <w:rFonts w:ascii="Times New Roman" w:hAnsi="Times New Roman"/>
          <w:sz w:val="24"/>
          <w:szCs w:val="24"/>
        </w:rPr>
        <w:t>; закономерности, символический язык хи</w:t>
      </w:r>
      <w:r>
        <w:rPr>
          <w:rFonts w:ascii="Times New Roman" w:hAnsi="Times New Roman"/>
          <w:sz w:val="24"/>
          <w:szCs w:val="24"/>
        </w:rPr>
        <w:t xml:space="preserve">мии; мировоззренческие знания, </w:t>
      </w:r>
      <w:r w:rsidR="0047350D" w:rsidRPr="0047350D">
        <w:rPr>
          <w:rFonts w:ascii="Times New Roman" w:hAnsi="Times New Roman"/>
          <w:sz w:val="24"/>
          <w:szCs w:val="24"/>
        </w:rPr>
        <w:t>лежащие в основе понимания причинности и с</w:t>
      </w:r>
      <w:r>
        <w:rPr>
          <w:rFonts w:ascii="Times New Roman" w:hAnsi="Times New Roman"/>
          <w:sz w:val="24"/>
          <w:szCs w:val="24"/>
        </w:rPr>
        <w:t xml:space="preserve">истемности химических явлений, </w:t>
      </w:r>
      <w:r w:rsidR="0047350D" w:rsidRPr="0047350D">
        <w:rPr>
          <w:rFonts w:ascii="Times New Roman" w:hAnsi="Times New Roman"/>
          <w:sz w:val="24"/>
          <w:szCs w:val="24"/>
        </w:rPr>
        <w:t>фактологические сведения о свойствах, с</w:t>
      </w:r>
      <w:r>
        <w:rPr>
          <w:rFonts w:ascii="Times New Roman" w:hAnsi="Times New Roman"/>
          <w:sz w:val="24"/>
          <w:szCs w:val="24"/>
        </w:rPr>
        <w:t xml:space="preserve">оставе, получении и безопасном </w:t>
      </w:r>
      <w:r w:rsidR="0047350D" w:rsidRPr="0047350D">
        <w:rPr>
          <w:rFonts w:ascii="Times New Roman" w:hAnsi="Times New Roman"/>
          <w:sz w:val="24"/>
          <w:szCs w:val="24"/>
        </w:rPr>
        <w:t>использовании важнейших органических</w:t>
      </w:r>
      <w:r>
        <w:rPr>
          <w:rFonts w:ascii="Times New Roman" w:hAnsi="Times New Roman"/>
          <w:sz w:val="24"/>
          <w:szCs w:val="24"/>
        </w:rPr>
        <w:t xml:space="preserve"> веществ в быту и практической </w:t>
      </w:r>
      <w:r w:rsidR="0047350D" w:rsidRPr="0047350D">
        <w:rPr>
          <w:rFonts w:ascii="Times New Roman" w:hAnsi="Times New Roman"/>
          <w:sz w:val="24"/>
          <w:szCs w:val="24"/>
        </w:rPr>
        <w:t>деятельности человека;</w:t>
      </w:r>
    </w:p>
    <w:p w:rsidR="0047350D" w:rsidRPr="0047350D" w:rsidRDefault="00234EF8" w:rsidP="00234EF8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выявлять характерные признак</w:t>
      </w:r>
      <w:r>
        <w:rPr>
          <w:rFonts w:ascii="Times New Roman" w:hAnsi="Times New Roman"/>
          <w:sz w:val="24"/>
          <w:szCs w:val="24"/>
        </w:rPr>
        <w:t xml:space="preserve">и понятий, </w:t>
      </w:r>
      <w:r w:rsidR="0047350D" w:rsidRPr="0047350D">
        <w:rPr>
          <w:rFonts w:ascii="Times New Roman" w:hAnsi="Times New Roman"/>
          <w:sz w:val="24"/>
          <w:szCs w:val="24"/>
        </w:rPr>
        <w:t>устанавливать их взаимосвязь, исполь</w:t>
      </w:r>
      <w:r>
        <w:rPr>
          <w:rFonts w:ascii="Times New Roman" w:hAnsi="Times New Roman"/>
          <w:sz w:val="24"/>
          <w:szCs w:val="24"/>
        </w:rPr>
        <w:t xml:space="preserve">зовать соответствующие понятия </w:t>
      </w:r>
      <w:r w:rsidR="0047350D" w:rsidRPr="0047350D">
        <w:rPr>
          <w:rFonts w:ascii="Times New Roman" w:hAnsi="Times New Roman"/>
          <w:sz w:val="24"/>
          <w:szCs w:val="24"/>
        </w:rPr>
        <w:t>при описании состава, строения и превращений органических соединений;</w:t>
      </w:r>
    </w:p>
    <w:p w:rsidR="0047350D" w:rsidRPr="0047350D" w:rsidRDefault="00234EF8" w:rsidP="00234EF8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использовать химическую символику для составления молекулярных и структурных (раз</w:t>
      </w:r>
      <w:r>
        <w:rPr>
          <w:rFonts w:ascii="Times New Roman" w:hAnsi="Times New Roman"/>
          <w:sz w:val="24"/>
          <w:szCs w:val="24"/>
        </w:rPr>
        <w:t xml:space="preserve">вёрнутой, сокращённой) формул </w:t>
      </w:r>
      <w:r w:rsidR="0047350D" w:rsidRPr="0047350D">
        <w:rPr>
          <w:rFonts w:ascii="Times New Roman" w:hAnsi="Times New Roman"/>
          <w:sz w:val="24"/>
          <w:szCs w:val="24"/>
        </w:rPr>
        <w:t>органических веществ и уравнений химических</w:t>
      </w:r>
      <w:r>
        <w:rPr>
          <w:rFonts w:ascii="Times New Roman" w:hAnsi="Times New Roman"/>
          <w:sz w:val="24"/>
          <w:szCs w:val="24"/>
        </w:rPr>
        <w:t xml:space="preserve"> реакций, изготавливать модели </w:t>
      </w:r>
      <w:r w:rsidR="0047350D" w:rsidRPr="0047350D">
        <w:rPr>
          <w:rFonts w:ascii="Times New Roman" w:hAnsi="Times New Roman"/>
          <w:sz w:val="24"/>
          <w:szCs w:val="24"/>
        </w:rPr>
        <w:t>молекул органических веществ дл</w:t>
      </w:r>
      <w:r>
        <w:rPr>
          <w:rFonts w:ascii="Times New Roman" w:hAnsi="Times New Roman"/>
          <w:sz w:val="24"/>
          <w:szCs w:val="24"/>
        </w:rPr>
        <w:t xml:space="preserve">я иллюстрации их химического и </w:t>
      </w:r>
      <w:r w:rsidR="0047350D" w:rsidRPr="0047350D">
        <w:rPr>
          <w:rFonts w:ascii="Times New Roman" w:hAnsi="Times New Roman"/>
          <w:sz w:val="24"/>
          <w:szCs w:val="24"/>
        </w:rPr>
        <w:t>пространственного строения;</w:t>
      </w:r>
    </w:p>
    <w:p w:rsidR="0047350D" w:rsidRPr="0047350D" w:rsidRDefault="00234EF8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устанавливать принадлежность изученных органических вещ</w:t>
      </w:r>
      <w:r w:rsidR="00821BFC">
        <w:rPr>
          <w:rFonts w:ascii="Times New Roman" w:hAnsi="Times New Roman"/>
          <w:sz w:val="24"/>
          <w:szCs w:val="24"/>
        </w:rPr>
        <w:t>еств по их составу и строению к</w:t>
      </w:r>
      <w:r w:rsidR="00821BFC" w:rsidRPr="00821BFC">
        <w:rPr>
          <w:rFonts w:ascii="Times New Roman" w:hAnsi="Times New Roman"/>
          <w:sz w:val="24"/>
          <w:szCs w:val="24"/>
        </w:rPr>
        <w:t xml:space="preserve"> </w:t>
      </w:r>
      <w:r w:rsidR="0047350D" w:rsidRPr="0047350D">
        <w:rPr>
          <w:rFonts w:ascii="Times New Roman" w:hAnsi="Times New Roman"/>
          <w:sz w:val="24"/>
          <w:szCs w:val="24"/>
        </w:rPr>
        <w:t>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821BFC" w:rsidRPr="00821BFC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1BFC"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умения определять виды химической связи в органических сое</w:t>
      </w:r>
      <w:r>
        <w:rPr>
          <w:rFonts w:ascii="Times New Roman" w:hAnsi="Times New Roman"/>
          <w:sz w:val="24"/>
          <w:szCs w:val="24"/>
        </w:rPr>
        <w:t>динениях (одинарные и кратные);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1BFC"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 xml:space="preserve">сформированность умения применять положения теории строения веществ А.М.  Бутлерова для объяснения зависимости свойств </w:t>
      </w:r>
    </w:p>
    <w:p w:rsidR="0047350D" w:rsidRPr="0047350D" w:rsidRDefault="0047350D" w:rsidP="0047350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7350D">
        <w:rPr>
          <w:rFonts w:ascii="Times New Roman" w:hAnsi="Times New Roman"/>
          <w:sz w:val="24"/>
          <w:szCs w:val="24"/>
        </w:rPr>
        <w:t>веществ от их состава и строения; закон сохранения массы веществ;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характеризовать состав, строение, физические и химические свойства типичных представит</w:t>
      </w:r>
      <w:r>
        <w:rPr>
          <w:rFonts w:ascii="Times New Roman" w:hAnsi="Times New Roman"/>
          <w:sz w:val="24"/>
          <w:szCs w:val="24"/>
        </w:rPr>
        <w:t>елей различных классов органиче</w:t>
      </w:r>
      <w:r w:rsidR="0047350D" w:rsidRPr="0047350D">
        <w:rPr>
          <w:rFonts w:ascii="Times New Roman" w:hAnsi="Times New Roman"/>
          <w:sz w:val="24"/>
          <w:szCs w:val="24"/>
        </w:rPr>
        <w:t>ских веществ (метан, этан, этилен, пропилен, ацетилен, бутадиен 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="0047350D" w:rsidRPr="0047350D">
        <w:rPr>
          <w:rFonts w:ascii="Times New Roman" w:hAnsi="Times New Roman"/>
          <w:sz w:val="24"/>
          <w:szCs w:val="24"/>
        </w:rPr>
        <w:t>применение продуктов переработки;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</w:t>
      </w:r>
      <w:r>
        <w:rPr>
          <w:rFonts w:ascii="Times New Roman" w:hAnsi="Times New Roman"/>
          <w:sz w:val="24"/>
          <w:szCs w:val="24"/>
        </w:rPr>
        <w:t>ные реакции органических вещест</w:t>
      </w:r>
      <w:r w:rsidR="0047350D" w:rsidRPr="0047350D">
        <w:rPr>
          <w:rFonts w:ascii="Times New Roman" w:hAnsi="Times New Roman"/>
          <w:sz w:val="24"/>
          <w:szCs w:val="24"/>
        </w:rPr>
        <w:t xml:space="preserve">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</w:t>
      </w:r>
      <w:proofErr w:type="spellStart"/>
      <w:r w:rsidR="0047350D" w:rsidRPr="0047350D">
        <w:rPr>
          <w:rFonts w:ascii="Times New Roman" w:hAnsi="Times New Roman"/>
          <w:sz w:val="24"/>
          <w:szCs w:val="24"/>
        </w:rPr>
        <w:t>соответствующи</w:t>
      </w:r>
      <w:proofErr w:type="spellEnd"/>
      <w:r w:rsidR="0047350D" w:rsidRPr="0047350D">
        <w:rPr>
          <w:rFonts w:ascii="Times New Roman" w:hAnsi="Times New Roman"/>
          <w:sz w:val="24"/>
          <w:szCs w:val="24"/>
        </w:rPr>
        <w:t xml:space="preserve"> х реакций и формулировать выводы на основе этих результатов;  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47350D" w:rsidRPr="0047350D" w:rsidRDefault="00821BFC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47350D" w:rsidRPr="0047350D">
        <w:rPr>
          <w:rFonts w:ascii="Times New Roman" w:hAnsi="Times New Roman"/>
          <w:sz w:val="24"/>
          <w:szCs w:val="24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</w:t>
      </w:r>
    </w:p>
    <w:p w:rsidR="00821BFC" w:rsidRPr="0047350D" w:rsidRDefault="0047350D" w:rsidP="00821BFC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7350D">
        <w:rPr>
          <w:rFonts w:ascii="Times New Roman" w:hAnsi="Times New Roman"/>
          <w:sz w:val="24"/>
          <w:szCs w:val="24"/>
        </w:rPr>
        <w:t>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</w:t>
      </w:r>
      <w:r w:rsidR="00821BFC">
        <w:rPr>
          <w:rFonts w:ascii="Times New Roman" w:hAnsi="Times New Roman"/>
          <w:sz w:val="24"/>
          <w:szCs w:val="24"/>
        </w:rPr>
        <w:t>.</w:t>
      </w:r>
    </w:p>
    <w:p w:rsidR="00FA3CAB" w:rsidRPr="0047350D" w:rsidRDefault="00FA3CAB" w:rsidP="0047350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31BEF" w:rsidRPr="002B31BB" w:rsidRDefault="00031BEF" w:rsidP="001F45C0">
      <w:pPr>
        <w:shd w:val="clear" w:color="auto" w:fill="FFFFFF" w:themeFill="background1"/>
        <w:spacing w:before="40"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31BEF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427F5A" w:rsidRPr="00757BAE" w:rsidRDefault="00427F5A" w:rsidP="00031BEF">
      <w:pPr>
        <w:tabs>
          <w:tab w:val="left" w:pos="701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1. </w:t>
      </w:r>
      <w:r w:rsidR="00757BAE" w:rsidRPr="00757BAE">
        <w:rPr>
          <w:rFonts w:ascii="Times New Roman" w:hAnsi="Times New Roman" w:cs="Times New Roman"/>
          <w:b/>
          <w:sz w:val="24"/>
        </w:rPr>
        <w:t>Теория химического стро</w:t>
      </w:r>
      <w:r w:rsidR="0067515A">
        <w:rPr>
          <w:rFonts w:ascii="Times New Roman" w:hAnsi="Times New Roman" w:cs="Times New Roman"/>
          <w:b/>
          <w:sz w:val="24"/>
        </w:rPr>
        <w:t>ения органических соединений. (</w:t>
      </w:r>
      <w:r w:rsidR="00092F0C">
        <w:rPr>
          <w:rFonts w:ascii="Times New Roman" w:hAnsi="Times New Roman" w:cs="Times New Roman"/>
          <w:b/>
          <w:sz w:val="24"/>
        </w:rPr>
        <w:t>8</w:t>
      </w:r>
      <w:r w:rsidR="0067515A" w:rsidRPr="00E950A3">
        <w:rPr>
          <w:rFonts w:ascii="Times New Roman" w:hAnsi="Times New Roman" w:cs="Times New Roman"/>
          <w:b/>
          <w:sz w:val="24"/>
        </w:rPr>
        <w:t xml:space="preserve"> </w:t>
      </w:r>
      <w:r w:rsidR="00757BAE" w:rsidRPr="00757BAE">
        <w:rPr>
          <w:rFonts w:ascii="Times New Roman" w:hAnsi="Times New Roman" w:cs="Times New Roman"/>
          <w:b/>
          <w:sz w:val="24"/>
        </w:rPr>
        <w:t>ч)</w:t>
      </w:r>
    </w:p>
    <w:p w:rsidR="00757BAE" w:rsidRDefault="00757BAE" w:rsidP="00757B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881">
        <w:rPr>
          <w:rFonts w:ascii="Times New Roman" w:hAnsi="Times New Roman" w:cs="Times New Roman"/>
          <w:sz w:val="24"/>
          <w:szCs w:val="24"/>
        </w:rPr>
        <w:t>Предмет органической химии. Теория витализма. Органические вещества.</w:t>
      </w:r>
      <w:r w:rsidR="008A38A6">
        <w:rPr>
          <w:rFonts w:ascii="Times New Roman" w:hAnsi="Times New Roman" w:cs="Times New Roman"/>
          <w:sz w:val="24"/>
          <w:szCs w:val="24"/>
        </w:rPr>
        <w:t xml:space="preserve"> </w:t>
      </w:r>
      <w:r w:rsidRPr="00D46881"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z w:val="24"/>
          <w:szCs w:val="24"/>
        </w:rPr>
        <w:t>ганогены. Основные положения теории химического строения органических соединений А.М. Бутлерова (ТХС)</w:t>
      </w:r>
      <w:r w:rsidRPr="00D46881">
        <w:rPr>
          <w:rFonts w:ascii="Times New Roman" w:hAnsi="Times New Roman" w:cs="Times New Roman"/>
          <w:sz w:val="24"/>
          <w:szCs w:val="24"/>
        </w:rPr>
        <w:t>.</w:t>
      </w:r>
    </w:p>
    <w:p w:rsidR="00180F26" w:rsidRPr="00757BAE" w:rsidRDefault="00845DE1" w:rsidP="00180F26">
      <w:pPr>
        <w:tabs>
          <w:tab w:val="left" w:pos="701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>Тема 2</w:t>
      </w:r>
      <w:r w:rsidRPr="00845DE1">
        <w:rPr>
          <w:rFonts w:ascii="Times New Roman" w:hAnsi="Times New Roman"/>
          <w:b/>
          <w:sz w:val="24"/>
          <w:szCs w:val="24"/>
        </w:rPr>
        <w:t xml:space="preserve">. </w:t>
      </w:r>
      <w:r w:rsidR="00757BAE" w:rsidRPr="00757BAE">
        <w:rPr>
          <w:rFonts w:ascii="Times New Roman" w:hAnsi="Times New Roman" w:cs="Times New Roman"/>
          <w:b/>
          <w:sz w:val="24"/>
          <w:szCs w:val="24"/>
        </w:rPr>
        <w:t>Предельные углеводороды. (</w:t>
      </w:r>
      <w:r w:rsidR="009120C1" w:rsidRPr="006F236E">
        <w:rPr>
          <w:rFonts w:ascii="Times New Roman" w:hAnsi="Times New Roman" w:cs="Times New Roman"/>
          <w:b/>
          <w:sz w:val="24"/>
          <w:szCs w:val="24"/>
        </w:rPr>
        <w:t>8</w:t>
      </w:r>
      <w:r w:rsidR="002C0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BAE" w:rsidRPr="00757BAE">
        <w:rPr>
          <w:rFonts w:ascii="Times New Roman" w:hAnsi="Times New Roman" w:cs="Times New Roman"/>
          <w:b/>
          <w:sz w:val="24"/>
          <w:szCs w:val="24"/>
        </w:rPr>
        <w:t>ч)</w:t>
      </w:r>
    </w:p>
    <w:p w:rsidR="00757BAE" w:rsidRDefault="00757BAE" w:rsidP="00757BA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  <w:r>
        <w:rPr>
          <w:rFonts w:ascii="Times New Roman" w:hAnsi="Times New Roman" w:cs="Times New Roman"/>
          <w:sz w:val="24"/>
          <w:szCs w:val="24"/>
        </w:rPr>
        <w:t>. Особенность строения. Физические и химические свойства.</w:t>
      </w:r>
    </w:p>
    <w:p w:rsidR="00FA3CAB" w:rsidRDefault="00FA3CAB" w:rsidP="00A06E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6EC4" w:rsidRPr="00757BAE" w:rsidRDefault="00845DE1" w:rsidP="00A06EC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>Тема 3</w:t>
      </w:r>
      <w:r w:rsidRPr="00845DE1">
        <w:rPr>
          <w:rFonts w:ascii="Times New Roman" w:hAnsi="Times New Roman"/>
          <w:b/>
          <w:sz w:val="24"/>
          <w:szCs w:val="24"/>
        </w:rPr>
        <w:t xml:space="preserve">. </w:t>
      </w:r>
      <w:r w:rsidR="00757BAE" w:rsidRPr="00757BAE">
        <w:rPr>
          <w:rFonts w:ascii="Times New Roman" w:hAnsi="Times New Roman" w:cs="Times New Roman"/>
          <w:b/>
          <w:sz w:val="24"/>
        </w:rPr>
        <w:t>Непредельные углеводороды</w:t>
      </w:r>
      <w:r w:rsidR="00092F0C">
        <w:rPr>
          <w:rFonts w:ascii="Times New Roman" w:hAnsi="Times New Roman" w:cs="Times New Roman"/>
          <w:b/>
          <w:sz w:val="24"/>
        </w:rPr>
        <w:t xml:space="preserve">: </w:t>
      </w:r>
      <w:proofErr w:type="spellStart"/>
      <w:r w:rsidR="00092F0C">
        <w:rPr>
          <w:rFonts w:ascii="Times New Roman" w:hAnsi="Times New Roman" w:cs="Times New Roman"/>
          <w:b/>
          <w:sz w:val="24"/>
        </w:rPr>
        <w:t>алкены</w:t>
      </w:r>
      <w:proofErr w:type="spellEnd"/>
      <w:r w:rsidR="00092F0C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092F0C">
        <w:rPr>
          <w:rFonts w:ascii="Times New Roman" w:hAnsi="Times New Roman" w:cs="Times New Roman"/>
          <w:b/>
          <w:sz w:val="24"/>
        </w:rPr>
        <w:t>алкины</w:t>
      </w:r>
      <w:proofErr w:type="spellEnd"/>
      <w:r w:rsidR="00092F0C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="009120C1">
        <w:rPr>
          <w:rFonts w:ascii="Times New Roman" w:hAnsi="Times New Roman" w:cs="Times New Roman"/>
          <w:b/>
          <w:sz w:val="24"/>
        </w:rPr>
        <w:t>алкадиены</w:t>
      </w:r>
      <w:proofErr w:type="spellEnd"/>
      <w:r w:rsidR="009120C1">
        <w:rPr>
          <w:rFonts w:ascii="Times New Roman" w:hAnsi="Times New Roman" w:cs="Times New Roman"/>
          <w:b/>
          <w:sz w:val="24"/>
        </w:rPr>
        <w:t>. (</w:t>
      </w:r>
      <w:r w:rsidR="009120C1" w:rsidRPr="006F236E">
        <w:rPr>
          <w:rFonts w:ascii="Times New Roman" w:hAnsi="Times New Roman" w:cs="Times New Roman"/>
          <w:b/>
          <w:sz w:val="24"/>
        </w:rPr>
        <w:t>5</w:t>
      </w:r>
      <w:r w:rsidR="00757BAE" w:rsidRPr="00757BAE">
        <w:rPr>
          <w:rFonts w:ascii="Times New Roman" w:hAnsi="Times New Roman" w:cs="Times New Roman"/>
          <w:b/>
          <w:sz w:val="24"/>
        </w:rPr>
        <w:t>ч)</w:t>
      </w:r>
    </w:p>
    <w:p w:rsidR="00757BAE" w:rsidRDefault="00757BAE" w:rsidP="00757BA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A38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Особенность строения. Физические и химические свойства.</w:t>
      </w:r>
    </w:p>
    <w:p w:rsidR="00757BAE" w:rsidRPr="00B6660A" w:rsidRDefault="00757BAE" w:rsidP="00757B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</w:t>
      </w:r>
      <w:r w:rsidRPr="00845DE1">
        <w:rPr>
          <w:rFonts w:ascii="Times New Roman" w:hAnsi="Times New Roman"/>
          <w:b/>
          <w:sz w:val="24"/>
          <w:szCs w:val="24"/>
        </w:rPr>
        <w:t>.</w:t>
      </w:r>
      <w:r w:rsidRPr="00B6660A">
        <w:rPr>
          <w:rFonts w:ascii="Times New Roman" w:hAnsi="Times New Roman" w:cs="Times New Roman"/>
          <w:b/>
          <w:sz w:val="24"/>
        </w:rPr>
        <w:t>Ароматические углеводороды. (4ч)</w:t>
      </w:r>
    </w:p>
    <w:p w:rsidR="00E155FC" w:rsidRDefault="00E155FC" w:rsidP="00E155F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ароматической связи. Бензол и его гомологи. </w:t>
      </w:r>
      <w:r w:rsidRPr="000467D4">
        <w:rPr>
          <w:rFonts w:ascii="Times New Roman" w:hAnsi="Times New Roman" w:cs="Times New Roman"/>
          <w:sz w:val="24"/>
          <w:szCs w:val="24"/>
        </w:rPr>
        <w:t>Генетическая связь между классами углеводородов разных классов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7BAE" w:rsidRDefault="00E155FC" w:rsidP="00E155F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источники углеводородов. Способы получения углеводородов из нефти, природного газа, кокса.</w:t>
      </w:r>
    </w:p>
    <w:p w:rsidR="00845DE1" w:rsidRDefault="00845DE1" w:rsidP="00845DE1">
      <w:pPr>
        <w:tabs>
          <w:tab w:val="left" w:pos="70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Тема 5. </w:t>
      </w:r>
      <w:r w:rsidR="00E155FC" w:rsidRPr="00E155FC">
        <w:rPr>
          <w:rFonts w:ascii="Times New Roman" w:hAnsi="Times New Roman" w:cs="Times New Roman"/>
          <w:b/>
          <w:sz w:val="24"/>
          <w:szCs w:val="24"/>
        </w:rPr>
        <w:t>Кислородсодержащие органические вещества</w:t>
      </w:r>
      <w:r w:rsidR="00092F0C">
        <w:rPr>
          <w:rFonts w:ascii="Times New Roman" w:hAnsi="Times New Roman" w:cs="Times New Roman"/>
          <w:b/>
          <w:sz w:val="24"/>
          <w:szCs w:val="24"/>
        </w:rPr>
        <w:t>. (9</w:t>
      </w:r>
      <w:r w:rsidR="00E155FC" w:rsidRPr="00E155FC">
        <w:rPr>
          <w:rFonts w:ascii="Times New Roman" w:hAnsi="Times New Roman" w:cs="Times New Roman"/>
          <w:b/>
          <w:sz w:val="24"/>
          <w:szCs w:val="24"/>
        </w:rPr>
        <w:t>ч)</w:t>
      </w:r>
    </w:p>
    <w:p w:rsidR="00E155FC" w:rsidRDefault="00E155FC" w:rsidP="00E155FC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Спирты и фенолы. Альдегиды и кетоны. Карбоновые кислоты.   Сложные эфиры. Жиры. Углеводы.</w:t>
      </w:r>
    </w:p>
    <w:p w:rsidR="003B34D3" w:rsidRDefault="003B34D3" w:rsidP="003B34D3">
      <w:pPr>
        <w:shd w:val="clear" w:color="auto" w:fill="FFFFFF" w:themeFill="background1"/>
        <w:spacing w:before="40" w:after="0" w:line="240" w:lineRule="auto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>Тема 6.</w:t>
      </w:r>
      <w:r w:rsidRPr="00AD4250">
        <w:rPr>
          <w:rFonts w:ascii="Times New Roman" w:hAnsi="Times New Roman" w:cs="Times New Roman"/>
          <w:b/>
          <w:sz w:val="24"/>
        </w:rPr>
        <w:t xml:space="preserve"> </w:t>
      </w:r>
      <w:r w:rsidRPr="004A0BD5">
        <w:rPr>
          <w:rFonts w:ascii="Times New Roman" w:hAnsi="Times New Roman" w:cs="Times New Roman"/>
          <w:b/>
          <w:sz w:val="24"/>
        </w:rPr>
        <w:t>Азотсоде</w:t>
      </w:r>
      <w:r>
        <w:rPr>
          <w:rFonts w:ascii="Times New Roman" w:hAnsi="Times New Roman" w:cs="Times New Roman"/>
          <w:b/>
          <w:sz w:val="24"/>
        </w:rPr>
        <w:t xml:space="preserve">ржащие органические вещества. (3 </w:t>
      </w:r>
      <w:r w:rsidRPr="004A0BD5">
        <w:rPr>
          <w:rFonts w:ascii="Times New Roman" w:hAnsi="Times New Roman" w:cs="Times New Roman"/>
          <w:b/>
          <w:sz w:val="24"/>
        </w:rPr>
        <w:t>ч)</w:t>
      </w:r>
    </w:p>
    <w:p w:rsidR="003B34D3" w:rsidRPr="00AD4250" w:rsidRDefault="003B34D3" w:rsidP="003B3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D4250">
        <w:rPr>
          <w:rStyle w:val="ac"/>
          <w:rFonts w:ascii="Times New Roman" w:hAnsi="Times New Roman" w:cs="Times New Roman"/>
          <w:sz w:val="24"/>
          <w:szCs w:val="24"/>
        </w:rPr>
        <w:t>Амины.</w:t>
      </w:r>
      <w:r w:rsidRPr="00AD4250">
        <w:rPr>
          <w:rFonts w:ascii="Times New Roman" w:hAnsi="Times New Roman" w:cs="Times New Roman"/>
          <w:sz w:val="24"/>
          <w:szCs w:val="24"/>
        </w:rPr>
        <w:t xml:space="preserve"> Строение молекул. Аминогруппа. Физические и химические свойства. Строение молекулы анилина. Взаимное влияние атомов в молекуле на примере молекулы анилина. Свойства анилина. Применение</w:t>
      </w:r>
      <w:r>
        <w:rPr>
          <w:rFonts w:ascii="Times New Roman" w:hAnsi="Times New Roman" w:cs="Times New Roman"/>
          <w:sz w:val="24"/>
          <w:szCs w:val="24"/>
        </w:rPr>
        <w:t xml:space="preserve"> анилина</w:t>
      </w:r>
      <w:r w:rsidRPr="00AD42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250">
        <w:rPr>
          <w:rStyle w:val="ac"/>
          <w:rFonts w:ascii="Times New Roman" w:hAnsi="Times New Roman" w:cs="Times New Roman"/>
          <w:sz w:val="24"/>
          <w:szCs w:val="24"/>
        </w:rPr>
        <w:t>Аминокислоты.</w:t>
      </w:r>
      <w:r w:rsidRPr="00AD4250">
        <w:rPr>
          <w:rFonts w:ascii="Times New Roman" w:hAnsi="Times New Roman" w:cs="Times New Roman"/>
          <w:sz w:val="24"/>
          <w:szCs w:val="24"/>
        </w:rPr>
        <w:t xml:space="preserve"> Изомерия и номенклатура. Аминокислоты как амфотерные органические соединения. Генетическая связь аминокислот с другими классами органических соединений.</w:t>
      </w:r>
    </w:p>
    <w:p w:rsidR="003B34D3" w:rsidRPr="00AD4250" w:rsidRDefault="003B34D3" w:rsidP="003B34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4250">
        <w:rPr>
          <w:rFonts w:ascii="Times New Roman" w:hAnsi="Times New Roman" w:cs="Times New Roman"/>
          <w:sz w:val="24"/>
          <w:szCs w:val="24"/>
        </w:rPr>
        <w:t> </w:t>
      </w:r>
      <w:r w:rsidRPr="00AD4250">
        <w:rPr>
          <w:rStyle w:val="ac"/>
          <w:rFonts w:ascii="Times New Roman" w:hAnsi="Times New Roman" w:cs="Times New Roman"/>
          <w:sz w:val="24"/>
          <w:szCs w:val="24"/>
        </w:rPr>
        <w:t>Белки</w:t>
      </w:r>
      <w:r w:rsidRPr="00AD4250">
        <w:rPr>
          <w:rFonts w:ascii="Times New Roman" w:hAnsi="Times New Roman" w:cs="Times New Roman"/>
          <w:sz w:val="24"/>
          <w:szCs w:val="24"/>
        </w:rPr>
        <w:t> — природные полимеры. Состав и строение</w:t>
      </w:r>
      <w:r>
        <w:rPr>
          <w:rFonts w:ascii="Times New Roman" w:hAnsi="Times New Roman" w:cs="Times New Roman"/>
          <w:sz w:val="24"/>
          <w:szCs w:val="24"/>
        </w:rPr>
        <w:t xml:space="preserve"> белков</w:t>
      </w:r>
      <w:r w:rsidRPr="00AD4250">
        <w:rPr>
          <w:rFonts w:ascii="Times New Roman" w:hAnsi="Times New Roman" w:cs="Times New Roman"/>
          <w:sz w:val="24"/>
          <w:szCs w:val="24"/>
        </w:rPr>
        <w:t>. Физические и химические свойства</w:t>
      </w:r>
      <w:r>
        <w:rPr>
          <w:rFonts w:ascii="Times New Roman" w:hAnsi="Times New Roman" w:cs="Times New Roman"/>
          <w:sz w:val="24"/>
          <w:szCs w:val="24"/>
        </w:rPr>
        <w:t xml:space="preserve"> белков</w:t>
      </w:r>
      <w:r w:rsidRPr="00AD4250">
        <w:rPr>
          <w:rFonts w:ascii="Times New Roman" w:hAnsi="Times New Roman" w:cs="Times New Roman"/>
          <w:sz w:val="24"/>
          <w:szCs w:val="24"/>
        </w:rPr>
        <w:t>. Превращение белков в организме</w:t>
      </w:r>
      <w:r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AD4250">
        <w:rPr>
          <w:rFonts w:ascii="Times New Roman" w:hAnsi="Times New Roman" w:cs="Times New Roman"/>
          <w:sz w:val="24"/>
          <w:szCs w:val="24"/>
        </w:rPr>
        <w:t>. Успехи в изучении и синтезе белков.</w:t>
      </w:r>
    </w:p>
    <w:p w:rsidR="003B34D3" w:rsidRDefault="003B34D3" w:rsidP="00E155FC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0F2F" w:rsidRDefault="00A50F2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D110A" w:rsidRDefault="00ED110A" w:rsidP="00D06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3890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021583" w:rsidRPr="00690E66" w:rsidRDefault="00021583" w:rsidP="00D06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7371"/>
        <w:gridCol w:w="1417"/>
        <w:gridCol w:w="4678"/>
      </w:tblGrid>
      <w:tr w:rsidR="005A4D55" w:rsidRPr="00690E66" w:rsidTr="005A4D55">
        <w:tc>
          <w:tcPr>
            <w:tcW w:w="1101" w:type="dxa"/>
          </w:tcPr>
          <w:p w:rsidR="005A4D55" w:rsidRPr="00690E66" w:rsidRDefault="005A4D55" w:rsidP="000C6963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0E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690E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1" w:type="dxa"/>
          </w:tcPr>
          <w:p w:rsidR="005A4D55" w:rsidRPr="00690E66" w:rsidRDefault="005A4D55" w:rsidP="000C6963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0E6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5A4D55" w:rsidRPr="00690E66" w:rsidRDefault="005A4D55" w:rsidP="000C6963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0E6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:rsidR="005A4D55" w:rsidRPr="00690E66" w:rsidRDefault="005A4D55" w:rsidP="000C6963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Воспитательное мероприятие</w:t>
            </w:r>
          </w:p>
        </w:tc>
      </w:tr>
      <w:tr w:rsidR="005A4D55" w:rsidRPr="00690E66" w:rsidTr="005A4D55">
        <w:trPr>
          <w:trHeight w:val="379"/>
        </w:trPr>
        <w:tc>
          <w:tcPr>
            <w:tcW w:w="9889" w:type="dxa"/>
            <w:gridSpan w:val="3"/>
          </w:tcPr>
          <w:p w:rsidR="005A4D55" w:rsidRPr="00757BAE" w:rsidRDefault="005A4D55" w:rsidP="00FD0D68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757BAE">
              <w:rPr>
                <w:rFonts w:ascii="Times New Roman" w:hAnsi="Times New Roman" w:cs="Times New Roman"/>
                <w:b/>
                <w:sz w:val="24"/>
              </w:rPr>
              <w:t>Теория химического стро</w:t>
            </w:r>
            <w:r>
              <w:rPr>
                <w:rFonts w:ascii="Times New Roman" w:hAnsi="Times New Roman" w:cs="Times New Roman"/>
                <w:b/>
                <w:sz w:val="24"/>
              </w:rPr>
              <w:t>ения органических соединений. (8</w:t>
            </w:r>
            <w:r w:rsidRPr="00E950A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57BAE">
              <w:rPr>
                <w:rFonts w:ascii="Times New Roman" w:hAnsi="Times New Roman" w:cs="Times New Roman"/>
                <w:b/>
                <w:sz w:val="24"/>
              </w:rPr>
              <w:t>ч)</w:t>
            </w:r>
          </w:p>
          <w:p w:rsidR="005A4D55" w:rsidRPr="00690E66" w:rsidRDefault="005A4D55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5A4D55" w:rsidRDefault="005A4D55" w:rsidP="00FD0D68">
            <w:pPr>
              <w:tabs>
                <w:tab w:val="left" w:pos="70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6F60" w:rsidRPr="00690E66" w:rsidTr="005A4D55">
        <w:tc>
          <w:tcPr>
            <w:tcW w:w="1101" w:type="dxa"/>
          </w:tcPr>
          <w:p w:rsidR="00DE6F60" w:rsidRPr="0010278C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FFFFFF" w:themeFill="background1"/>
          </w:tcPr>
          <w:p w:rsidR="00DE6F60" w:rsidRPr="00FD0D68" w:rsidRDefault="00DE6F60" w:rsidP="00FD0D68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2F0C">
              <w:rPr>
                <w:rFonts w:ascii="Times New Roman" w:hAnsi="Times New Roman" w:cs="Times New Roman"/>
                <w:sz w:val="24"/>
                <w:szCs w:val="24"/>
              </w:rPr>
              <w:t>Формирование органической химии как науки. Проведение первичного инструктажа по технике безопасности при работе в химическом кабинете.</w:t>
            </w:r>
          </w:p>
        </w:tc>
        <w:tc>
          <w:tcPr>
            <w:tcW w:w="1417" w:type="dxa"/>
          </w:tcPr>
          <w:p w:rsidR="00DE6F60" w:rsidRPr="00235839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DE6F60" w:rsidRDefault="00DE6F60" w:rsidP="00A50F2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8F9FA"/>
              </w:rPr>
              <w:t>Вклад Александра Михайловича Бутлерова в развитие отечественной химической науки</w:t>
            </w:r>
            <w:r w:rsidR="00A50F2F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8F9FA"/>
              </w:rPr>
              <w:t xml:space="preserve"> - </w:t>
            </w:r>
            <w:r w:rsidR="00A50F2F">
              <w:rPr>
                <w:rFonts w:ascii="Times New Roman" w:hAnsi="Times New Roman" w:cs="Times New Roman"/>
                <w:sz w:val="24"/>
                <w:szCs w:val="24"/>
              </w:rPr>
              <w:t xml:space="preserve"> фотовыставка</w:t>
            </w:r>
          </w:p>
        </w:tc>
      </w:tr>
      <w:tr w:rsidR="00DE6F60" w:rsidRPr="00690E66" w:rsidTr="005A4D55">
        <w:tc>
          <w:tcPr>
            <w:tcW w:w="1101" w:type="dxa"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shd w:val="clear" w:color="auto" w:fill="FFFFFF" w:themeFill="background1"/>
          </w:tcPr>
          <w:p w:rsidR="00DE6F60" w:rsidRPr="00FD0D68" w:rsidRDefault="00DE6F60" w:rsidP="00FD0D68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Органогены. Стартовая диагностика в форме тестирования.</w:t>
            </w:r>
          </w:p>
        </w:tc>
        <w:tc>
          <w:tcPr>
            <w:tcW w:w="1417" w:type="dxa"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F60" w:rsidRPr="00690E66" w:rsidTr="005A4D55">
        <w:tc>
          <w:tcPr>
            <w:tcW w:w="1101" w:type="dxa"/>
          </w:tcPr>
          <w:p w:rsidR="00DE6F60" w:rsidRPr="000C6963" w:rsidRDefault="000C6963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shd w:val="clear" w:color="auto" w:fill="FFFFFF" w:themeFill="background1"/>
          </w:tcPr>
          <w:p w:rsidR="00DE6F60" w:rsidRPr="00FD0D68" w:rsidRDefault="00DE6F60" w:rsidP="00FD0D68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положения теории химического строения органических соединений.</w:t>
            </w:r>
          </w:p>
        </w:tc>
        <w:tc>
          <w:tcPr>
            <w:tcW w:w="1417" w:type="dxa"/>
          </w:tcPr>
          <w:p w:rsidR="00DE6F60" w:rsidRPr="000C6963" w:rsidRDefault="000C6963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vMerge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F60" w:rsidRPr="00690E66" w:rsidTr="005A4D55">
        <w:tc>
          <w:tcPr>
            <w:tcW w:w="1101" w:type="dxa"/>
          </w:tcPr>
          <w:p w:rsidR="00DE6F60" w:rsidRPr="000C6963" w:rsidRDefault="000C6963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371" w:type="dxa"/>
            <w:shd w:val="clear" w:color="auto" w:fill="FFFFFF" w:themeFill="background1"/>
          </w:tcPr>
          <w:p w:rsidR="00DE6F60" w:rsidRPr="00FD0D68" w:rsidRDefault="00DE6F60" w:rsidP="00FD0D68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№ 1 "Качественное определение углерода в органических веществах".</w:t>
            </w:r>
          </w:p>
        </w:tc>
        <w:tc>
          <w:tcPr>
            <w:tcW w:w="1417" w:type="dxa"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F60" w:rsidRPr="00690E66" w:rsidTr="005A4D55">
        <w:tc>
          <w:tcPr>
            <w:tcW w:w="1101" w:type="dxa"/>
          </w:tcPr>
          <w:p w:rsidR="00DE6F60" w:rsidRPr="000C6963" w:rsidRDefault="000C6963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371" w:type="dxa"/>
            <w:shd w:val="clear" w:color="auto" w:fill="FFFFFF" w:themeFill="background1"/>
          </w:tcPr>
          <w:p w:rsidR="00DE6F60" w:rsidRPr="00FD0D68" w:rsidRDefault="00DE6F60" w:rsidP="00FD0D68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расчетных задач на вывод формулы органического вещества по продуктам его сгорания.</w:t>
            </w:r>
          </w:p>
        </w:tc>
        <w:tc>
          <w:tcPr>
            <w:tcW w:w="1417" w:type="dxa"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63" w:rsidRPr="00690E66" w:rsidTr="005A4D55">
        <w:tc>
          <w:tcPr>
            <w:tcW w:w="1101" w:type="dxa"/>
          </w:tcPr>
          <w:p w:rsidR="000C6963" w:rsidRDefault="000C6963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371" w:type="dxa"/>
            <w:shd w:val="clear" w:color="auto" w:fill="FFFFFF" w:themeFill="background1"/>
          </w:tcPr>
          <w:p w:rsidR="000C6963" w:rsidRPr="00092F0C" w:rsidRDefault="000C6963" w:rsidP="00FD0D68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работа: задачи по продуктам сгорания органического вещества.</w:t>
            </w:r>
          </w:p>
        </w:tc>
        <w:tc>
          <w:tcPr>
            <w:tcW w:w="1417" w:type="dxa"/>
          </w:tcPr>
          <w:p w:rsidR="000C6963" w:rsidRPr="000C6963" w:rsidRDefault="000C6963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vMerge/>
          </w:tcPr>
          <w:p w:rsidR="000C6963" w:rsidRDefault="000C6963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F60" w:rsidRPr="00690E66" w:rsidTr="005A4D55">
        <w:tc>
          <w:tcPr>
            <w:tcW w:w="1101" w:type="dxa"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7371" w:type="dxa"/>
            <w:shd w:val="clear" w:color="auto" w:fill="FFFFFF" w:themeFill="background1"/>
          </w:tcPr>
          <w:p w:rsidR="00DE6F60" w:rsidRPr="00FD0D68" w:rsidRDefault="000C6963" w:rsidP="000C6963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Химическая связь в органических веществах. Тестирование.</w:t>
            </w:r>
          </w:p>
        </w:tc>
        <w:tc>
          <w:tcPr>
            <w:tcW w:w="1417" w:type="dxa"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Merge/>
          </w:tcPr>
          <w:p w:rsidR="00DE6F60" w:rsidRDefault="00DE6F60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46" w:rsidRPr="00690E66" w:rsidTr="0047350D">
        <w:tc>
          <w:tcPr>
            <w:tcW w:w="14567" w:type="dxa"/>
            <w:gridSpan w:val="4"/>
          </w:tcPr>
          <w:p w:rsidR="00E50946" w:rsidRDefault="00E50946" w:rsidP="002C0F42">
            <w:pPr>
              <w:tabs>
                <w:tab w:val="left" w:pos="70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  <w:r w:rsidRPr="00845DE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Углеводороды (11 ч.)</w:t>
            </w:r>
          </w:p>
        </w:tc>
      </w:tr>
      <w:tr w:rsidR="00E50946" w:rsidRPr="00690E66" w:rsidTr="005A4D55">
        <w:tc>
          <w:tcPr>
            <w:tcW w:w="1101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2C0F42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Насыщенные углеводороды.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 - фотовыставка</w:t>
            </w:r>
          </w:p>
        </w:tc>
      </w:tr>
      <w:tr w:rsidR="00E50946" w:rsidRPr="00690E66" w:rsidTr="005A4D55">
        <w:tc>
          <w:tcPr>
            <w:tcW w:w="1101" w:type="dxa"/>
          </w:tcPr>
          <w:p w:rsidR="00E50946" w:rsidRP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2C0F42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38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Зачет по названиям </w:t>
            </w:r>
            <w:proofErr w:type="spellStart"/>
            <w:r w:rsidRPr="008A38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алканов</w:t>
            </w:r>
            <w:proofErr w:type="spellEnd"/>
            <w:r w:rsidRPr="008A38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46" w:rsidRPr="00690E66" w:rsidTr="005A4D55">
        <w:tc>
          <w:tcPr>
            <w:tcW w:w="1101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9120C1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Гибридизация электронных </w:t>
            </w:r>
            <w:proofErr w:type="spellStart"/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орбиталей</w:t>
            </w:r>
            <w:proofErr w:type="spellEnd"/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углерода при образовании насыщенных и ненасыщенных углеводородов.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46" w:rsidRPr="00690E66" w:rsidTr="005A4D55">
        <w:tc>
          <w:tcPr>
            <w:tcW w:w="1101" w:type="dxa"/>
          </w:tcPr>
          <w:p w:rsidR="00E50946" w:rsidRPr="009120C1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2C0F42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Номенклатура  и изомерия углеводородов.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Merge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46" w:rsidRPr="00690E66" w:rsidTr="005A4D55">
        <w:tc>
          <w:tcPr>
            <w:tcW w:w="1101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2C0F42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Качественная реакция на кратную связь.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46" w:rsidRPr="00690E66" w:rsidTr="005A4D55">
        <w:tc>
          <w:tcPr>
            <w:tcW w:w="1101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0C6963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Химические свойства предельных и непредельных углеводородов.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46" w:rsidRPr="00690E66" w:rsidTr="005A4D55">
        <w:tc>
          <w:tcPr>
            <w:tcW w:w="1101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0C6963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Ароматические углеводороды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Merge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46" w:rsidRPr="00690E66" w:rsidTr="005A4D55">
        <w:tc>
          <w:tcPr>
            <w:tcW w:w="1101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  <w:shd w:val="clear" w:color="auto" w:fill="FFFFFF" w:themeFill="background1"/>
          </w:tcPr>
          <w:p w:rsidR="00E50946" w:rsidRPr="000C6963" w:rsidRDefault="00E50946" w:rsidP="002C0F42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по теме "Углеводороды".</w:t>
            </w:r>
          </w:p>
        </w:tc>
        <w:tc>
          <w:tcPr>
            <w:tcW w:w="1417" w:type="dxa"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E50946" w:rsidRDefault="00E50946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55" w:rsidRPr="00690E66" w:rsidTr="005A4D55">
        <w:tc>
          <w:tcPr>
            <w:tcW w:w="9889" w:type="dxa"/>
            <w:gridSpan w:val="3"/>
          </w:tcPr>
          <w:p w:rsidR="005A4D55" w:rsidRDefault="00E50946" w:rsidP="00C55118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Тема 3</w:t>
            </w:r>
            <w:r w:rsidR="005A4D5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  <w:r w:rsidR="005A4D55" w:rsidRPr="00E155FC">
              <w:rPr>
                <w:rFonts w:ascii="Times New Roman" w:hAnsi="Times New Roman" w:cs="Times New Roman"/>
                <w:b/>
                <w:sz w:val="24"/>
                <w:szCs w:val="24"/>
              </w:rPr>
              <w:t>Кислородсодержащие органические вещества</w:t>
            </w:r>
            <w:r w:rsidR="005A4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(9 </w:t>
            </w:r>
            <w:r w:rsidR="005A4D55" w:rsidRPr="00E155F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678" w:type="dxa"/>
          </w:tcPr>
          <w:p w:rsidR="005A4D55" w:rsidRDefault="005A4D55" w:rsidP="00C55118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B1273C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Спирты. Классификация.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7C6ED2" w:rsidRDefault="007C6ED2" w:rsidP="0047350D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 на тему «Роль жиров и белков в жизни человека»</w:t>
            </w: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176A90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Алканолы</w:t>
            </w:r>
            <w:proofErr w:type="spellEnd"/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многоатомные спирты. Практическая работа № 2 "Р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ешение экспериментальных задач".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176A90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Фенолы. Практическая работа №3 "Идентификация фенола".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176A90" w:rsidRDefault="007C6ED2" w:rsidP="00E5094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Альдегиды и кетоны. 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176A90" w:rsidRDefault="007C6ED2" w:rsidP="00E5094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Карбоновые кислоты. 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FE3681" w:rsidRDefault="007C6ED2" w:rsidP="00E5094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№4</w:t>
            </w:r>
            <w:r w:rsidRPr="00F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"Сравнение свойств органических и неорганических кислот". 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176A90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Сложные эфиры.  Практическая работа №5 Синтез сложного эфира.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176A90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0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Жиры. Контрольное тестирование по кислородсодержащим органическим веществам.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B1273C" w:rsidRDefault="007C6ED2" w:rsidP="006E6C4C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6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Классификация углеводов. </w:t>
            </w:r>
          </w:p>
        </w:tc>
        <w:tc>
          <w:tcPr>
            <w:tcW w:w="1417" w:type="dxa"/>
          </w:tcPr>
          <w:p w:rsidR="007C6ED2" w:rsidRPr="00B1273C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Pr="00B1273C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55" w:rsidRPr="00690E66" w:rsidTr="005A4D55">
        <w:tc>
          <w:tcPr>
            <w:tcW w:w="9889" w:type="dxa"/>
            <w:gridSpan w:val="3"/>
          </w:tcPr>
          <w:p w:rsidR="005A4D55" w:rsidRDefault="007C6ED2" w:rsidP="009A52BC">
            <w:pPr>
              <w:shd w:val="clear" w:color="auto" w:fill="FFFFFF" w:themeFill="background1"/>
              <w:spacing w:before="4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  <w:r w:rsidR="005A4D5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A4D55" w:rsidRPr="00AD425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A4D55" w:rsidRPr="004A0BD5">
              <w:rPr>
                <w:rFonts w:ascii="Times New Roman" w:hAnsi="Times New Roman" w:cs="Times New Roman"/>
                <w:b/>
                <w:sz w:val="24"/>
              </w:rPr>
              <w:t>Азотсоде</w:t>
            </w:r>
            <w:r>
              <w:rPr>
                <w:rFonts w:ascii="Times New Roman" w:hAnsi="Times New Roman" w:cs="Times New Roman"/>
                <w:b/>
                <w:sz w:val="24"/>
              </w:rPr>
              <w:t>ржащие органические вещества. (5</w:t>
            </w:r>
            <w:r w:rsidR="005A4D5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A4D55" w:rsidRPr="004A0BD5">
              <w:rPr>
                <w:rFonts w:ascii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4678" w:type="dxa"/>
          </w:tcPr>
          <w:p w:rsidR="005A4D55" w:rsidRDefault="005A4D55" w:rsidP="009A52BC">
            <w:pPr>
              <w:shd w:val="clear" w:color="auto" w:fill="FFFFFF" w:themeFill="background1"/>
              <w:spacing w:before="40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6E6C4C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Амины. Анилин. Органические основания.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на уроке «Жизнь – форма существования белковых тел»</w:t>
            </w: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7C6ED2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 по структуре и свойствам аминов.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6E6C4C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Аминокислоты – амфотерные органические вещества.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6E6C4C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Белки - особенность строения.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7C6ED2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Белки. Контрольная работа по получению </w:t>
            </w:r>
            <w:proofErr w:type="spellStart"/>
            <w:r w:rsidRPr="007C6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тетрапептидов</w:t>
            </w:r>
            <w:proofErr w:type="spellEnd"/>
            <w:r w:rsidRPr="007C6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ED2" w:rsidRPr="00690E66" w:rsidTr="0047350D">
        <w:tc>
          <w:tcPr>
            <w:tcW w:w="14567" w:type="dxa"/>
            <w:gridSpan w:val="4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Полимеры (1 ч)</w:t>
            </w:r>
          </w:p>
        </w:tc>
      </w:tr>
      <w:tr w:rsidR="007C6ED2" w:rsidRPr="00690E66" w:rsidTr="005A4D55">
        <w:tc>
          <w:tcPr>
            <w:tcW w:w="1101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  <w:shd w:val="clear" w:color="auto" w:fill="FFFFFF" w:themeFill="background1"/>
          </w:tcPr>
          <w:p w:rsidR="007C6ED2" w:rsidRPr="007C6ED2" w:rsidRDefault="007C6ED2" w:rsidP="00176A90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Реакции получения полимеров:  полимеризация и поликонденсация. Полимер, мономер, структурное звено.</w:t>
            </w:r>
          </w:p>
        </w:tc>
        <w:tc>
          <w:tcPr>
            <w:tcW w:w="1417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C6ED2" w:rsidRDefault="007C6ED2" w:rsidP="000C6963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 по определенному полимеру.</w:t>
            </w:r>
          </w:p>
        </w:tc>
      </w:tr>
    </w:tbl>
    <w:p w:rsidR="003B34D3" w:rsidRDefault="003B34D3" w:rsidP="00A50F2F">
      <w:pPr>
        <w:pStyle w:val="c5"/>
        <w:shd w:val="clear" w:color="auto" w:fill="FFFFFF"/>
        <w:spacing w:before="0" w:beforeAutospacing="0" w:after="0" w:afterAutospacing="0"/>
        <w:rPr>
          <w:b/>
        </w:rPr>
      </w:pPr>
    </w:p>
    <w:p w:rsidR="00A50F2F" w:rsidRPr="003D4A55" w:rsidRDefault="00A50F2F" w:rsidP="00A50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:rsidR="00A50F2F" w:rsidRPr="003D4A55" w:rsidRDefault="00A50F2F" w:rsidP="00A50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9" w:history="1">
        <w:r>
          <w:rPr>
            <w:rStyle w:val="aa"/>
          </w:rPr>
          <w:t>http://school-collection.edu.ru/</w:t>
        </w:r>
      </w:hyperlink>
      <w:r>
        <w:rPr>
          <w:rStyle w:val="c0"/>
          <w:rFonts w:eastAsiaTheme="majorEastAsia"/>
          <w:color w:val="000000"/>
        </w:rPr>
        <w:t> - Единая коллекция цифровых образовательных ресурсов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0" w:history="1">
        <w:r>
          <w:rPr>
            <w:rStyle w:val="aa"/>
          </w:rPr>
          <w:t>http://him.1september.ru/</w:t>
        </w:r>
      </w:hyperlink>
      <w:r>
        <w:rPr>
          <w:rStyle w:val="c0"/>
          <w:rFonts w:eastAsiaTheme="majorEastAsia"/>
          <w:color w:val="000000"/>
        </w:rPr>
        <w:t>  - электронная версия газеты "Химия" приложение к "1 сентября"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1" w:history="1">
        <w:r>
          <w:rPr>
            <w:rStyle w:val="aa"/>
          </w:rPr>
          <w:t>http://pedsovet.org/</w:t>
        </w:r>
      </w:hyperlink>
      <w:r>
        <w:rPr>
          <w:rStyle w:val="c0"/>
          <w:rFonts w:eastAsiaTheme="majorEastAsia"/>
          <w:color w:val="000000"/>
        </w:rPr>
        <w:t> - Педсовет.org. Живое пространство образования. Интернет-ресурс содержит теоретические и практические материалы для проведения уроков, внеклассных мероприятий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fldChar w:fldCharType="begin"/>
      </w:r>
      <w:r w:rsidRPr="00971444">
        <w:rPr>
          <w:lang w:val="en-US"/>
        </w:rPr>
        <w:instrText xml:space="preserve"> HYPERLINK "http://uroki.net/" </w:instrText>
      </w:r>
      <w:r>
        <w:fldChar w:fldCharType="separate"/>
      </w:r>
      <w:r w:rsidRPr="003A3F4B">
        <w:rPr>
          <w:rStyle w:val="aa"/>
          <w:lang w:val="en-US"/>
        </w:rPr>
        <w:t>http://www.uroki.net/ - UROKI.NET</w:t>
      </w:r>
      <w:r>
        <w:rPr>
          <w:rStyle w:val="aa"/>
          <w:lang w:val="en-US"/>
        </w:rPr>
        <w:fldChar w:fldCharType="end"/>
      </w:r>
      <w:r w:rsidRPr="003A3F4B">
        <w:rPr>
          <w:rStyle w:val="c0"/>
          <w:rFonts w:eastAsiaTheme="majorEastAsia"/>
          <w:color w:val="000000"/>
          <w:lang w:val="en-US"/>
        </w:rPr>
        <w:t xml:space="preserve">. </w:t>
      </w:r>
      <w:r>
        <w:rPr>
          <w:rStyle w:val="c0"/>
          <w:rFonts w:eastAsiaTheme="majorEastAsia"/>
          <w:color w:val="000000"/>
        </w:rPr>
        <w:t>На страницах этого сайта Вы найдете поурочное и тематическое планирование, открытые уроки, сценарии школьных праздников классные часы, методические разработки, конспекты уроков, лабораторные, контрольные работы и множество других материалов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2" w:history="1">
        <w:r>
          <w:rPr>
            <w:rStyle w:val="aa"/>
          </w:rPr>
          <w:t>http://festival.1september.ru/subjects/4/</w:t>
        </w:r>
      </w:hyperlink>
      <w:r>
        <w:rPr>
          <w:rStyle w:val="c0"/>
          <w:rFonts w:eastAsiaTheme="majorEastAsia"/>
          <w:color w:val="000000"/>
        </w:rPr>
        <w:t> - Фестиваль педагогических идей "Открытый урок". Разработки уроков по химии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3" w:history="1">
        <w:r>
          <w:rPr>
            <w:rStyle w:val="aa"/>
          </w:rPr>
          <w:t>http://som.fsio.ru/subject.asp?id=10000755</w:t>
        </w:r>
      </w:hyperlink>
      <w:r>
        <w:rPr>
          <w:rStyle w:val="c0"/>
          <w:rFonts w:eastAsiaTheme="majorEastAsia"/>
          <w:color w:val="000000"/>
        </w:rPr>
        <w:t xml:space="preserve"> - Сетевое объединение методистов – это сайт, предназначенный для методической поддержки учителей-предметников. В нем размещаются различные материалы по химии: методические разработки уроков, лабораторные работы, тесты и контрольные работы, олимпиады, </w:t>
      </w:r>
      <w:proofErr w:type="spellStart"/>
      <w:r>
        <w:rPr>
          <w:rStyle w:val="c0"/>
          <w:rFonts w:eastAsiaTheme="majorEastAsia"/>
          <w:color w:val="000000"/>
        </w:rPr>
        <w:t>видеоопыты</w:t>
      </w:r>
      <w:proofErr w:type="spellEnd"/>
      <w:r>
        <w:rPr>
          <w:rStyle w:val="c0"/>
          <w:rFonts w:eastAsiaTheme="majorEastAsia"/>
          <w:color w:val="000000"/>
        </w:rPr>
        <w:t xml:space="preserve">, химические задачи, </w:t>
      </w:r>
      <w:proofErr w:type="gramStart"/>
      <w:r>
        <w:rPr>
          <w:rStyle w:val="c0"/>
          <w:rFonts w:eastAsiaTheme="majorEastAsia"/>
          <w:color w:val="000000"/>
        </w:rPr>
        <w:t>интернет-учебники</w:t>
      </w:r>
      <w:proofErr w:type="gramEnd"/>
      <w:r>
        <w:rPr>
          <w:rStyle w:val="c0"/>
          <w:rFonts w:eastAsiaTheme="majorEastAsia"/>
          <w:color w:val="000000"/>
        </w:rPr>
        <w:t xml:space="preserve"> по химии и многое другое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4" w:history="1">
        <w:r>
          <w:rPr>
            <w:rStyle w:val="aa"/>
          </w:rPr>
          <w:t>http://schools.perm.ru/</w:t>
        </w:r>
      </w:hyperlink>
      <w:r>
        <w:rPr>
          <w:rStyle w:val="c0"/>
          <w:rFonts w:eastAsiaTheme="majorEastAsia"/>
          <w:color w:val="000000"/>
        </w:rPr>
        <w:t> - Пермский городской школьный портал. Педагоги на портале смогут найти разработки уроков и различных мероприятий, а так же последние новости в сфере образования Пермского края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5" w:history="1">
        <w:r>
          <w:rPr>
            <w:rStyle w:val="aa"/>
          </w:rPr>
          <w:t>http://www.alhimik.ru/</w:t>
        </w:r>
      </w:hyperlink>
      <w:r>
        <w:rPr>
          <w:rStyle w:val="c0"/>
          <w:rFonts w:eastAsiaTheme="majorEastAsia"/>
          <w:color w:val="000000"/>
        </w:rPr>
        <w:t> - АЛХИМИК. Электронный журнал для преподавателей, школьников и студентов, изучающих химию. Включает методические рекомендации для учителей химии, справочники, биографии великих химиков, разделы "Веселая химия", "Химия на каждый день" и много другой интересной и полезной информации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6" w:history="1">
        <w:r>
          <w:rPr>
            <w:rStyle w:val="aa"/>
          </w:rPr>
          <w:t>http://www.chemistry.narod.ru/</w:t>
        </w:r>
      </w:hyperlink>
      <w:r>
        <w:rPr>
          <w:rStyle w:val="c0"/>
          <w:rFonts w:eastAsiaTheme="majorEastAsia"/>
          <w:color w:val="000000"/>
        </w:rPr>
        <w:t xml:space="preserve"> - Мир химии. </w:t>
      </w:r>
      <w:proofErr w:type="gramStart"/>
      <w:r>
        <w:rPr>
          <w:rStyle w:val="c0"/>
          <w:rFonts w:eastAsiaTheme="majorEastAsia"/>
          <w:color w:val="000000"/>
        </w:rPr>
        <w:t>Содержит химические справочники, историю создания и развития периодической системы элементов (ссылка "Музей"), описание химических опытов с различными элементами, сведения из основных областей химии (</w:t>
      </w:r>
      <w:proofErr w:type="spellStart"/>
      <w:r>
        <w:rPr>
          <w:rStyle w:val="c0"/>
          <w:rFonts w:eastAsiaTheme="majorEastAsia"/>
          <w:color w:val="000000"/>
        </w:rPr>
        <w:t>ограническая</w:t>
      </w:r>
      <w:proofErr w:type="spellEnd"/>
      <w:r>
        <w:rPr>
          <w:rStyle w:val="c0"/>
          <w:rFonts w:eastAsiaTheme="majorEastAsia"/>
          <w:color w:val="000000"/>
        </w:rPr>
        <w:t xml:space="preserve">, агрохимия, геохимия, </w:t>
      </w:r>
      <w:proofErr w:type="spellStart"/>
      <w:r>
        <w:rPr>
          <w:rStyle w:val="c0"/>
          <w:rFonts w:eastAsiaTheme="majorEastAsia"/>
          <w:color w:val="000000"/>
        </w:rPr>
        <w:t>экохимия</w:t>
      </w:r>
      <w:proofErr w:type="spellEnd"/>
      <w:r>
        <w:rPr>
          <w:rStyle w:val="c0"/>
          <w:rFonts w:eastAsiaTheme="majorEastAsia"/>
          <w:color w:val="000000"/>
        </w:rPr>
        <w:t>, аналитическая химия, фотохимия, термохимия, нефтехимия), раздел химических новостей, ссылки на полезные ресурсы Интернета и т.д.</w:t>
      </w:r>
      <w:proofErr w:type="gramEnd"/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7" w:history="1">
        <w:r>
          <w:rPr>
            <w:rStyle w:val="aa"/>
          </w:rPr>
          <w:t>http://hemi.wallst.ru/</w:t>
        </w:r>
      </w:hyperlink>
      <w:r>
        <w:rPr>
          <w:rStyle w:val="c0"/>
          <w:rFonts w:eastAsiaTheme="majorEastAsia"/>
          <w:color w:val="000000"/>
        </w:rPr>
        <w:t xml:space="preserve"> - Химия. Образовательный сайт для школьников и студентов. Электронный учебник по химии для средней школы, пригодный для </w:t>
      </w:r>
      <w:proofErr w:type="gramStart"/>
      <w:r>
        <w:rPr>
          <w:rStyle w:val="c0"/>
          <w:rFonts w:eastAsiaTheme="majorEastAsia"/>
          <w:color w:val="000000"/>
        </w:rPr>
        <w:t>использования</w:t>
      </w:r>
      <w:proofErr w:type="gramEnd"/>
      <w:r>
        <w:rPr>
          <w:rStyle w:val="c0"/>
          <w:rFonts w:eastAsiaTheme="majorEastAsia"/>
          <w:color w:val="000000"/>
        </w:rPr>
        <w:t xml:space="preserve"> как в обычных, так и в специализированных классах, а также для повторения материала в выпускном классе и для подготовки к экзаменам. На сайте опубликован ряд приложений: таблица Менделеева, таблица </w:t>
      </w:r>
      <w:proofErr w:type="spellStart"/>
      <w:r>
        <w:rPr>
          <w:rStyle w:val="c0"/>
          <w:rFonts w:eastAsiaTheme="majorEastAsia"/>
          <w:color w:val="000000"/>
        </w:rPr>
        <w:t>электроотрицательностей</w:t>
      </w:r>
      <w:proofErr w:type="spellEnd"/>
      <w:r>
        <w:rPr>
          <w:rStyle w:val="c0"/>
          <w:rFonts w:eastAsiaTheme="majorEastAsia"/>
          <w:color w:val="000000"/>
        </w:rPr>
        <w:t xml:space="preserve"> элементов, электронные конфигурации элементов и др., а также задачи для самостоятельного решения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8" w:history="1">
        <w:r>
          <w:rPr>
            <w:rStyle w:val="aa"/>
          </w:rPr>
          <w:t>http://www.college.ru/chemistry/</w:t>
        </w:r>
      </w:hyperlink>
      <w:r>
        <w:rPr>
          <w:rStyle w:val="c0"/>
          <w:rFonts w:eastAsiaTheme="majorEastAsia"/>
          <w:color w:val="000000"/>
        </w:rPr>
        <w:t> - Открытый Колледж: Химия. Электронный учебник по химии (неорганическая, органическая, ядерная химия, химия окружающей среды, биохимия); содержит большое количество дополнительного материала. Учебник сопровождается справочными таблицами, приводится подробный разбор типовых задач, представлен большой набор задач для самостоятельного решения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9" w:history="1">
        <w:r>
          <w:rPr>
            <w:rStyle w:val="aa"/>
          </w:rPr>
          <w:t>http://www.chemistry.ssu.samara.ru/</w:t>
        </w:r>
      </w:hyperlink>
      <w:r>
        <w:rPr>
          <w:rStyle w:val="c0"/>
          <w:rFonts w:eastAsiaTheme="majorEastAsia"/>
          <w:color w:val="000000"/>
        </w:rPr>
        <w:t xml:space="preserve"> -  Органическая химия - учебник для средней школы.  В учебнике излагаются теоретические основы органической химии и сведения об основных классах органических веществ. Приводятся рекомендации по решению задач. Учебные тексты сопровождаются большим количеством графических иллюстраций и </w:t>
      </w:r>
      <w:proofErr w:type="spellStart"/>
      <w:r>
        <w:rPr>
          <w:rStyle w:val="c0"/>
          <w:rFonts w:eastAsiaTheme="majorEastAsia"/>
          <w:color w:val="000000"/>
        </w:rPr>
        <w:t>анимаций</w:t>
      </w:r>
      <w:proofErr w:type="spellEnd"/>
      <w:r>
        <w:rPr>
          <w:rStyle w:val="c0"/>
          <w:rFonts w:eastAsiaTheme="majorEastAsia"/>
          <w:color w:val="000000"/>
        </w:rPr>
        <w:t>, в том числе трехмерных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20" w:history="1">
        <w:r>
          <w:rPr>
            <w:rStyle w:val="aa"/>
          </w:rPr>
          <w:t>http://www.informika.ru/text/database/chemy/Rus/chemy.html</w:t>
        </w:r>
      </w:hyperlink>
      <w:r>
        <w:rPr>
          <w:rStyle w:val="c0"/>
          <w:rFonts w:eastAsiaTheme="majorEastAsia"/>
          <w:color w:val="000000"/>
        </w:rPr>
        <w:t xml:space="preserve"> - Электронные учебники по общей химии, неорганической химии, органической </w:t>
      </w:r>
      <w:proofErr w:type="spellStart"/>
      <w:r>
        <w:rPr>
          <w:rStyle w:val="c0"/>
          <w:rFonts w:eastAsiaTheme="majorEastAsia"/>
          <w:color w:val="000000"/>
        </w:rPr>
        <w:t>химииПредоставляются</w:t>
      </w:r>
      <w:proofErr w:type="spellEnd"/>
      <w:r>
        <w:rPr>
          <w:rStyle w:val="c0"/>
          <w:rFonts w:eastAsiaTheme="majorEastAsia"/>
          <w:color w:val="000000"/>
        </w:rPr>
        <w:t xml:space="preserve"> справочные материалы (словарь химических терминов, справочные таблицы, биографии великих химиков, история химии), а также тестовые вопросы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21" w:history="1">
        <w:r>
          <w:rPr>
            <w:rStyle w:val="aa"/>
          </w:rPr>
          <w:t>http://www.edu.yar.ru/russian/cources/chem/</w:t>
        </w:r>
      </w:hyperlink>
      <w:r>
        <w:rPr>
          <w:rStyle w:val="c0"/>
          <w:rFonts w:eastAsiaTheme="majorEastAsia"/>
          <w:color w:val="000000"/>
        </w:rPr>
        <w:t> - Химическая страничка Ярославского Центра телекоммуникаций и информационных систем в образовании. Задачи для олимпиад по химии, описание интересных химических опытов, словарь химических терминов, сведения из геохимии (происхождение и химический состав некоторых минералов)</w:t>
      </w:r>
    </w:p>
    <w:p w:rsidR="00971444" w:rsidRDefault="00971444" w:rsidP="0097144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22" w:history="1">
        <w:r>
          <w:rPr>
            <w:rStyle w:val="aa"/>
          </w:rPr>
          <w:t>http://rostest.runnet.ru/cgi-bin/topic.cgi?topic=Chemistry</w:t>
        </w:r>
      </w:hyperlink>
      <w:r>
        <w:rPr>
          <w:rStyle w:val="c0"/>
          <w:rFonts w:eastAsiaTheme="majorEastAsia"/>
          <w:color w:val="000000"/>
        </w:rPr>
        <w:t xml:space="preserve"> - Образовательный сервер тестирования. Бесплатное </w:t>
      </w:r>
      <w:proofErr w:type="spellStart"/>
      <w:proofErr w:type="gramStart"/>
      <w:r>
        <w:rPr>
          <w:rStyle w:val="c0"/>
          <w:rFonts w:eastAsiaTheme="majorEastAsia"/>
          <w:color w:val="000000"/>
        </w:rPr>
        <w:t>о</w:t>
      </w:r>
      <w:proofErr w:type="gramEnd"/>
      <w:r>
        <w:rPr>
          <w:rStyle w:val="c0"/>
          <w:rFonts w:eastAsiaTheme="majorEastAsia"/>
          <w:color w:val="000000"/>
        </w:rPr>
        <w:t>n-line</w:t>
      </w:r>
      <w:proofErr w:type="spellEnd"/>
      <w:r>
        <w:rPr>
          <w:rStyle w:val="c0"/>
          <w:rFonts w:eastAsiaTheme="majorEastAsia"/>
          <w:color w:val="000000"/>
        </w:rPr>
        <w:t xml:space="preserve"> тестирование по химии, требует регистрации в системе. Тестовые задания включают в себя составление уравнений и выбор условий проведения химических реакций, классификацию элементов и сложных веществ, вопросы по структуре молекул, количественный расчет реагентов, способы идентификации веществ</w:t>
      </w:r>
    </w:p>
    <w:p w:rsidR="00971444" w:rsidRPr="00C3747A" w:rsidRDefault="00971444" w:rsidP="0097144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971444" w:rsidRPr="00690E66" w:rsidRDefault="00971444" w:rsidP="009714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444" w:rsidRDefault="00971444" w:rsidP="00971444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71444" w:rsidRPr="00903411" w:rsidRDefault="00971444" w:rsidP="00971444">
      <w:pPr>
        <w:rPr>
          <w:rFonts w:ascii="Times New Roman" w:hAnsi="Times New Roman"/>
          <w:b/>
          <w:sz w:val="24"/>
          <w:szCs w:val="24"/>
        </w:rPr>
      </w:pPr>
    </w:p>
    <w:p w:rsidR="00A50F2F" w:rsidRPr="00903411" w:rsidRDefault="00A50F2F" w:rsidP="00A50F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50F2F" w:rsidRPr="00903411" w:rsidSect="005D345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50D" w:rsidRDefault="0047350D" w:rsidP="00980187">
      <w:pPr>
        <w:spacing w:after="0" w:line="240" w:lineRule="auto"/>
      </w:pPr>
      <w:r>
        <w:separator/>
      </w:r>
    </w:p>
  </w:endnote>
  <w:endnote w:type="continuationSeparator" w:id="0">
    <w:p w:rsidR="0047350D" w:rsidRDefault="0047350D" w:rsidP="00980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50D" w:rsidRDefault="0047350D" w:rsidP="00980187">
      <w:pPr>
        <w:spacing w:after="0" w:line="240" w:lineRule="auto"/>
      </w:pPr>
      <w:r>
        <w:separator/>
      </w:r>
    </w:p>
  </w:footnote>
  <w:footnote w:type="continuationSeparator" w:id="0">
    <w:p w:rsidR="0047350D" w:rsidRDefault="0047350D" w:rsidP="00980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58FE"/>
    <w:multiLevelType w:val="hybridMultilevel"/>
    <w:tmpl w:val="9682A416"/>
    <w:lvl w:ilvl="0" w:tplc="15D4DB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43CED"/>
    <w:multiLevelType w:val="hybridMultilevel"/>
    <w:tmpl w:val="6DCEE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343BC"/>
    <w:multiLevelType w:val="multilevel"/>
    <w:tmpl w:val="80AA7DA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271C46"/>
    <w:multiLevelType w:val="multilevel"/>
    <w:tmpl w:val="B35ECF9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4F18B7"/>
    <w:multiLevelType w:val="hybridMultilevel"/>
    <w:tmpl w:val="9F8E716E"/>
    <w:lvl w:ilvl="0" w:tplc="D99272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1C08C7C4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Bid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032E9"/>
    <w:multiLevelType w:val="multilevel"/>
    <w:tmpl w:val="AAAA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D224A6"/>
    <w:multiLevelType w:val="hybridMultilevel"/>
    <w:tmpl w:val="7D080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24896"/>
    <w:multiLevelType w:val="hybridMultilevel"/>
    <w:tmpl w:val="C3982CD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747827"/>
    <w:multiLevelType w:val="hybridMultilevel"/>
    <w:tmpl w:val="EDDA7A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52EC5"/>
    <w:multiLevelType w:val="hybridMultilevel"/>
    <w:tmpl w:val="13C24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9498B"/>
    <w:multiLevelType w:val="hybridMultilevel"/>
    <w:tmpl w:val="CA62A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6D6680"/>
    <w:multiLevelType w:val="hybridMultilevel"/>
    <w:tmpl w:val="C7FA6DE2"/>
    <w:lvl w:ilvl="0" w:tplc="68DA0F5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38AA0575"/>
    <w:multiLevelType w:val="hybridMultilevel"/>
    <w:tmpl w:val="26F039EE"/>
    <w:lvl w:ilvl="0" w:tplc="D99272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37162"/>
    <w:multiLevelType w:val="hybridMultilevel"/>
    <w:tmpl w:val="55BA1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4E76F7"/>
    <w:multiLevelType w:val="hybridMultilevel"/>
    <w:tmpl w:val="9B325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F37FF5"/>
    <w:multiLevelType w:val="hybridMultilevel"/>
    <w:tmpl w:val="493A8234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4F6D5311"/>
    <w:multiLevelType w:val="hybridMultilevel"/>
    <w:tmpl w:val="DB48D976"/>
    <w:lvl w:ilvl="0" w:tplc="15D4DB5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C26DFA"/>
    <w:multiLevelType w:val="hybridMultilevel"/>
    <w:tmpl w:val="C0A62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5657A"/>
    <w:multiLevelType w:val="hybridMultilevel"/>
    <w:tmpl w:val="55C24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2F58D0"/>
    <w:multiLevelType w:val="hybridMultilevel"/>
    <w:tmpl w:val="C5803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E11B37"/>
    <w:multiLevelType w:val="hybridMultilevel"/>
    <w:tmpl w:val="F286C8D6"/>
    <w:lvl w:ilvl="0" w:tplc="49768B9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3B27037"/>
    <w:multiLevelType w:val="hybridMultilevel"/>
    <w:tmpl w:val="05340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776783"/>
    <w:multiLevelType w:val="hybridMultilevel"/>
    <w:tmpl w:val="9814D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645950"/>
    <w:multiLevelType w:val="multilevel"/>
    <w:tmpl w:val="3732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F115A3"/>
    <w:multiLevelType w:val="hybridMultilevel"/>
    <w:tmpl w:val="69240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766BFB"/>
    <w:multiLevelType w:val="hybridMultilevel"/>
    <w:tmpl w:val="6F741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E91DAA"/>
    <w:multiLevelType w:val="hybridMultilevel"/>
    <w:tmpl w:val="9124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EE47C4"/>
    <w:multiLevelType w:val="hybridMultilevel"/>
    <w:tmpl w:val="046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C71AAD"/>
    <w:multiLevelType w:val="hybridMultilevel"/>
    <w:tmpl w:val="4AC604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062698"/>
    <w:multiLevelType w:val="hybridMultilevel"/>
    <w:tmpl w:val="0BE0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2"/>
  </w:num>
  <w:num w:numId="4">
    <w:abstractNumId w:val="3"/>
  </w:num>
  <w:num w:numId="5">
    <w:abstractNumId w:val="11"/>
  </w:num>
  <w:num w:numId="6">
    <w:abstractNumId w:val="30"/>
  </w:num>
  <w:num w:numId="7">
    <w:abstractNumId w:val="29"/>
  </w:num>
  <w:num w:numId="8">
    <w:abstractNumId w:val="20"/>
  </w:num>
  <w:num w:numId="9">
    <w:abstractNumId w:val="15"/>
  </w:num>
  <w:num w:numId="10">
    <w:abstractNumId w:val="23"/>
  </w:num>
  <w:num w:numId="11">
    <w:abstractNumId w:val="1"/>
  </w:num>
  <w:num w:numId="12">
    <w:abstractNumId w:val="16"/>
  </w:num>
  <w:num w:numId="13">
    <w:abstractNumId w:val="19"/>
  </w:num>
  <w:num w:numId="14">
    <w:abstractNumId w:val="26"/>
  </w:num>
  <w:num w:numId="15">
    <w:abstractNumId w:val="12"/>
  </w:num>
  <w:num w:numId="16">
    <w:abstractNumId w:val="13"/>
  </w:num>
  <w:num w:numId="17">
    <w:abstractNumId w:val="31"/>
  </w:num>
  <w:num w:numId="18">
    <w:abstractNumId w:val="10"/>
  </w:num>
  <w:num w:numId="19">
    <w:abstractNumId w:val="7"/>
  </w:num>
  <w:num w:numId="20">
    <w:abstractNumId w:val="24"/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8"/>
  </w:num>
  <w:num w:numId="26">
    <w:abstractNumId w:val="5"/>
  </w:num>
  <w:num w:numId="27">
    <w:abstractNumId w:val="14"/>
  </w:num>
  <w:num w:numId="28">
    <w:abstractNumId w:val="6"/>
  </w:num>
  <w:num w:numId="29">
    <w:abstractNumId w:val="25"/>
  </w:num>
  <w:num w:numId="30">
    <w:abstractNumId w:val="8"/>
  </w:num>
  <w:num w:numId="31">
    <w:abstractNumId w:val="2"/>
  </w:num>
  <w:num w:numId="32">
    <w:abstractNumId w:val="4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112E"/>
    <w:rsid w:val="000127B1"/>
    <w:rsid w:val="00013D80"/>
    <w:rsid w:val="0001631C"/>
    <w:rsid w:val="00021583"/>
    <w:rsid w:val="000276E3"/>
    <w:rsid w:val="00031BEF"/>
    <w:rsid w:val="000650BD"/>
    <w:rsid w:val="00083F26"/>
    <w:rsid w:val="00092978"/>
    <w:rsid w:val="00092F0C"/>
    <w:rsid w:val="0009689C"/>
    <w:rsid w:val="000B42AD"/>
    <w:rsid w:val="000C6963"/>
    <w:rsid w:val="000C74BE"/>
    <w:rsid w:val="000E0579"/>
    <w:rsid w:val="000E3BFF"/>
    <w:rsid w:val="000E5CB1"/>
    <w:rsid w:val="000F6220"/>
    <w:rsid w:val="000F636A"/>
    <w:rsid w:val="00102610"/>
    <w:rsid w:val="00123261"/>
    <w:rsid w:val="00124ED9"/>
    <w:rsid w:val="001362C2"/>
    <w:rsid w:val="00141F74"/>
    <w:rsid w:val="0014560B"/>
    <w:rsid w:val="00150583"/>
    <w:rsid w:val="001652DF"/>
    <w:rsid w:val="00170139"/>
    <w:rsid w:val="00176A90"/>
    <w:rsid w:val="00180F26"/>
    <w:rsid w:val="001837BE"/>
    <w:rsid w:val="001856E5"/>
    <w:rsid w:val="00185C6B"/>
    <w:rsid w:val="00186E5D"/>
    <w:rsid w:val="0019258D"/>
    <w:rsid w:val="001C2868"/>
    <w:rsid w:val="001C35BE"/>
    <w:rsid w:val="001D4C9B"/>
    <w:rsid w:val="001D6C21"/>
    <w:rsid w:val="001E1647"/>
    <w:rsid w:val="001F2E25"/>
    <w:rsid w:val="001F45C0"/>
    <w:rsid w:val="001F4950"/>
    <w:rsid w:val="001F6BCF"/>
    <w:rsid w:val="001F75E7"/>
    <w:rsid w:val="00210656"/>
    <w:rsid w:val="00213D75"/>
    <w:rsid w:val="00223BFD"/>
    <w:rsid w:val="00234EF8"/>
    <w:rsid w:val="00235839"/>
    <w:rsid w:val="00235BAA"/>
    <w:rsid w:val="00242BBF"/>
    <w:rsid w:val="00243F67"/>
    <w:rsid w:val="002450B1"/>
    <w:rsid w:val="00253C84"/>
    <w:rsid w:val="00255A89"/>
    <w:rsid w:val="0026239C"/>
    <w:rsid w:val="00275DC7"/>
    <w:rsid w:val="00284861"/>
    <w:rsid w:val="002A2F98"/>
    <w:rsid w:val="002A6EAF"/>
    <w:rsid w:val="002A7031"/>
    <w:rsid w:val="002A7409"/>
    <w:rsid w:val="002B1F32"/>
    <w:rsid w:val="002B31BB"/>
    <w:rsid w:val="002B355C"/>
    <w:rsid w:val="002B61C3"/>
    <w:rsid w:val="002C0F42"/>
    <w:rsid w:val="002D7CD8"/>
    <w:rsid w:val="002E78AA"/>
    <w:rsid w:val="00301603"/>
    <w:rsid w:val="003023FC"/>
    <w:rsid w:val="00314917"/>
    <w:rsid w:val="00321A8E"/>
    <w:rsid w:val="00322BE5"/>
    <w:rsid w:val="00325245"/>
    <w:rsid w:val="0032713B"/>
    <w:rsid w:val="00337D6D"/>
    <w:rsid w:val="003405B1"/>
    <w:rsid w:val="00346371"/>
    <w:rsid w:val="00351866"/>
    <w:rsid w:val="00353B74"/>
    <w:rsid w:val="00353D7B"/>
    <w:rsid w:val="00360201"/>
    <w:rsid w:val="00362395"/>
    <w:rsid w:val="00367484"/>
    <w:rsid w:val="0037079F"/>
    <w:rsid w:val="00376B53"/>
    <w:rsid w:val="00381669"/>
    <w:rsid w:val="0038373C"/>
    <w:rsid w:val="00391093"/>
    <w:rsid w:val="003930ED"/>
    <w:rsid w:val="003940C8"/>
    <w:rsid w:val="003A0B3F"/>
    <w:rsid w:val="003B158F"/>
    <w:rsid w:val="003B34D3"/>
    <w:rsid w:val="003B4D59"/>
    <w:rsid w:val="003B6D6F"/>
    <w:rsid w:val="003C5D72"/>
    <w:rsid w:val="003C6374"/>
    <w:rsid w:val="003D5837"/>
    <w:rsid w:val="003E112E"/>
    <w:rsid w:val="003E4881"/>
    <w:rsid w:val="003F00C9"/>
    <w:rsid w:val="003F4D78"/>
    <w:rsid w:val="003F5A0A"/>
    <w:rsid w:val="00413E46"/>
    <w:rsid w:val="00415CB1"/>
    <w:rsid w:val="00423890"/>
    <w:rsid w:val="00427F5A"/>
    <w:rsid w:val="004349DD"/>
    <w:rsid w:val="00441F5B"/>
    <w:rsid w:val="00442730"/>
    <w:rsid w:val="00457DBC"/>
    <w:rsid w:val="0047350D"/>
    <w:rsid w:val="00484F1F"/>
    <w:rsid w:val="004865F9"/>
    <w:rsid w:val="00490BBF"/>
    <w:rsid w:val="00490CC0"/>
    <w:rsid w:val="00494A76"/>
    <w:rsid w:val="004974C4"/>
    <w:rsid w:val="004A6F67"/>
    <w:rsid w:val="004B22BC"/>
    <w:rsid w:val="004C5361"/>
    <w:rsid w:val="004D76E1"/>
    <w:rsid w:val="004E518D"/>
    <w:rsid w:val="00501BA4"/>
    <w:rsid w:val="00504BF9"/>
    <w:rsid w:val="00505432"/>
    <w:rsid w:val="0050613E"/>
    <w:rsid w:val="00515691"/>
    <w:rsid w:val="005218E8"/>
    <w:rsid w:val="0053378F"/>
    <w:rsid w:val="00534F6A"/>
    <w:rsid w:val="0054066B"/>
    <w:rsid w:val="00555626"/>
    <w:rsid w:val="0055695C"/>
    <w:rsid w:val="00556A5E"/>
    <w:rsid w:val="0059685E"/>
    <w:rsid w:val="005A1379"/>
    <w:rsid w:val="005A4D55"/>
    <w:rsid w:val="005B2B80"/>
    <w:rsid w:val="005B3F5C"/>
    <w:rsid w:val="005B462B"/>
    <w:rsid w:val="005B5674"/>
    <w:rsid w:val="005C66E4"/>
    <w:rsid w:val="005D3458"/>
    <w:rsid w:val="005E6D77"/>
    <w:rsid w:val="005F106C"/>
    <w:rsid w:val="005F3879"/>
    <w:rsid w:val="006066CB"/>
    <w:rsid w:val="00617911"/>
    <w:rsid w:val="00640F45"/>
    <w:rsid w:val="00644A81"/>
    <w:rsid w:val="00666022"/>
    <w:rsid w:val="0067515A"/>
    <w:rsid w:val="0069672B"/>
    <w:rsid w:val="006A1841"/>
    <w:rsid w:val="006B138B"/>
    <w:rsid w:val="006B2795"/>
    <w:rsid w:val="006C43D4"/>
    <w:rsid w:val="006C723B"/>
    <w:rsid w:val="006D3292"/>
    <w:rsid w:val="006E2FDB"/>
    <w:rsid w:val="006E3EE9"/>
    <w:rsid w:val="006E6C4C"/>
    <w:rsid w:val="006F236E"/>
    <w:rsid w:val="006F59A4"/>
    <w:rsid w:val="0070534A"/>
    <w:rsid w:val="00723EE7"/>
    <w:rsid w:val="00732FD5"/>
    <w:rsid w:val="00751A40"/>
    <w:rsid w:val="00754174"/>
    <w:rsid w:val="00757BAE"/>
    <w:rsid w:val="0077083D"/>
    <w:rsid w:val="007756F7"/>
    <w:rsid w:val="00780500"/>
    <w:rsid w:val="007B0919"/>
    <w:rsid w:val="007C6ED2"/>
    <w:rsid w:val="007D2350"/>
    <w:rsid w:val="007E4627"/>
    <w:rsid w:val="007E4733"/>
    <w:rsid w:val="00821BFC"/>
    <w:rsid w:val="00824CB6"/>
    <w:rsid w:val="00840285"/>
    <w:rsid w:val="008427A1"/>
    <w:rsid w:val="00845DE1"/>
    <w:rsid w:val="008467A9"/>
    <w:rsid w:val="00846CA4"/>
    <w:rsid w:val="00850FBC"/>
    <w:rsid w:val="00865CEB"/>
    <w:rsid w:val="00873861"/>
    <w:rsid w:val="00874BF7"/>
    <w:rsid w:val="008843DF"/>
    <w:rsid w:val="00890425"/>
    <w:rsid w:val="00894CCF"/>
    <w:rsid w:val="008A38A6"/>
    <w:rsid w:val="008A39ED"/>
    <w:rsid w:val="008B4D8B"/>
    <w:rsid w:val="008D14B8"/>
    <w:rsid w:val="008D24DF"/>
    <w:rsid w:val="008D5EBF"/>
    <w:rsid w:val="008D7F15"/>
    <w:rsid w:val="008E3ADA"/>
    <w:rsid w:val="009005D2"/>
    <w:rsid w:val="00903411"/>
    <w:rsid w:val="00907F41"/>
    <w:rsid w:val="009120C1"/>
    <w:rsid w:val="00920AEF"/>
    <w:rsid w:val="00925883"/>
    <w:rsid w:val="00947A78"/>
    <w:rsid w:val="0095533A"/>
    <w:rsid w:val="0096312A"/>
    <w:rsid w:val="00971444"/>
    <w:rsid w:val="00973201"/>
    <w:rsid w:val="00980187"/>
    <w:rsid w:val="009A4225"/>
    <w:rsid w:val="009A52BC"/>
    <w:rsid w:val="009B70B4"/>
    <w:rsid w:val="009E1B81"/>
    <w:rsid w:val="009F5A63"/>
    <w:rsid w:val="009F5D6B"/>
    <w:rsid w:val="009F65DC"/>
    <w:rsid w:val="009F6C33"/>
    <w:rsid w:val="009F76ED"/>
    <w:rsid w:val="00A036A0"/>
    <w:rsid w:val="00A069F5"/>
    <w:rsid w:val="00A06EC4"/>
    <w:rsid w:val="00A135E7"/>
    <w:rsid w:val="00A2146E"/>
    <w:rsid w:val="00A40027"/>
    <w:rsid w:val="00A41621"/>
    <w:rsid w:val="00A50F2F"/>
    <w:rsid w:val="00A573BE"/>
    <w:rsid w:val="00A73CCD"/>
    <w:rsid w:val="00A808E4"/>
    <w:rsid w:val="00A913AF"/>
    <w:rsid w:val="00AA0792"/>
    <w:rsid w:val="00AA4E0A"/>
    <w:rsid w:val="00AA7636"/>
    <w:rsid w:val="00AB4BCF"/>
    <w:rsid w:val="00AB60C3"/>
    <w:rsid w:val="00AC0880"/>
    <w:rsid w:val="00AD0331"/>
    <w:rsid w:val="00AE10B7"/>
    <w:rsid w:val="00AF6B59"/>
    <w:rsid w:val="00AF7115"/>
    <w:rsid w:val="00B10DBE"/>
    <w:rsid w:val="00B1273C"/>
    <w:rsid w:val="00B15686"/>
    <w:rsid w:val="00B21FE8"/>
    <w:rsid w:val="00B2372E"/>
    <w:rsid w:val="00B35D96"/>
    <w:rsid w:val="00B52E26"/>
    <w:rsid w:val="00B6660A"/>
    <w:rsid w:val="00B94B75"/>
    <w:rsid w:val="00B97E2A"/>
    <w:rsid w:val="00BA65D4"/>
    <w:rsid w:val="00BA760F"/>
    <w:rsid w:val="00BA7A6D"/>
    <w:rsid w:val="00BC4023"/>
    <w:rsid w:val="00BC730B"/>
    <w:rsid w:val="00BD0D14"/>
    <w:rsid w:val="00BE7DA3"/>
    <w:rsid w:val="00C00F3B"/>
    <w:rsid w:val="00C022FA"/>
    <w:rsid w:val="00C31568"/>
    <w:rsid w:val="00C41C7A"/>
    <w:rsid w:val="00C55118"/>
    <w:rsid w:val="00C61F5A"/>
    <w:rsid w:val="00C7454A"/>
    <w:rsid w:val="00CA407D"/>
    <w:rsid w:val="00CC2706"/>
    <w:rsid w:val="00CD2701"/>
    <w:rsid w:val="00CD566D"/>
    <w:rsid w:val="00CD5B9E"/>
    <w:rsid w:val="00CD6FDE"/>
    <w:rsid w:val="00CE0267"/>
    <w:rsid w:val="00CF48F2"/>
    <w:rsid w:val="00D06D23"/>
    <w:rsid w:val="00D15542"/>
    <w:rsid w:val="00D26C88"/>
    <w:rsid w:val="00D30DAA"/>
    <w:rsid w:val="00D31374"/>
    <w:rsid w:val="00D330FC"/>
    <w:rsid w:val="00D4223F"/>
    <w:rsid w:val="00D52886"/>
    <w:rsid w:val="00D52DDD"/>
    <w:rsid w:val="00D74A9A"/>
    <w:rsid w:val="00D8734B"/>
    <w:rsid w:val="00D941DC"/>
    <w:rsid w:val="00D9635B"/>
    <w:rsid w:val="00DA19B1"/>
    <w:rsid w:val="00DC3D6D"/>
    <w:rsid w:val="00DD34F3"/>
    <w:rsid w:val="00DD7543"/>
    <w:rsid w:val="00DE0FDD"/>
    <w:rsid w:val="00DE35A5"/>
    <w:rsid w:val="00DE535F"/>
    <w:rsid w:val="00DE6F60"/>
    <w:rsid w:val="00E05831"/>
    <w:rsid w:val="00E1377C"/>
    <w:rsid w:val="00E155FC"/>
    <w:rsid w:val="00E16D1F"/>
    <w:rsid w:val="00E40234"/>
    <w:rsid w:val="00E50946"/>
    <w:rsid w:val="00E534E5"/>
    <w:rsid w:val="00E627EF"/>
    <w:rsid w:val="00E77829"/>
    <w:rsid w:val="00E87700"/>
    <w:rsid w:val="00E94A54"/>
    <w:rsid w:val="00E950A3"/>
    <w:rsid w:val="00E95222"/>
    <w:rsid w:val="00EA5DB4"/>
    <w:rsid w:val="00EB1396"/>
    <w:rsid w:val="00EB382D"/>
    <w:rsid w:val="00EB391B"/>
    <w:rsid w:val="00ED110A"/>
    <w:rsid w:val="00ED238C"/>
    <w:rsid w:val="00ED39DF"/>
    <w:rsid w:val="00EE1C5D"/>
    <w:rsid w:val="00EF4D62"/>
    <w:rsid w:val="00F04E49"/>
    <w:rsid w:val="00F07EEF"/>
    <w:rsid w:val="00F152ED"/>
    <w:rsid w:val="00F309DE"/>
    <w:rsid w:val="00F35466"/>
    <w:rsid w:val="00F429C5"/>
    <w:rsid w:val="00F45AB1"/>
    <w:rsid w:val="00F6038C"/>
    <w:rsid w:val="00F66DF5"/>
    <w:rsid w:val="00F70FB9"/>
    <w:rsid w:val="00F7160D"/>
    <w:rsid w:val="00F9460D"/>
    <w:rsid w:val="00FA3CAB"/>
    <w:rsid w:val="00FC1257"/>
    <w:rsid w:val="00FC2CF0"/>
    <w:rsid w:val="00FD0D68"/>
    <w:rsid w:val="00FE1117"/>
    <w:rsid w:val="00FE22D4"/>
    <w:rsid w:val="00FE3681"/>
    <w:rsid w:val="00FE4264"/>
    <w:rsid w:val="00FF6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7A"/>
  </w:style>
  <w:style w:type="paragraph" w:styleId="2">
    <w:name w:val="heading 2"/>
    <w:basedOn w:val="a"/>
    <w:next w:val="a"/>
    <w:link w:val="20"/>
    <w:uiPriority w:val="9"/>
    <w:unhideWhenUsed/>
    <w:qFormat/>
    <w:rsid w:val="000E5C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C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5">
    <w:name w:val="heading 5"/>
    <w:basedOn w:val="a"/>
    <w:link w:val="50"/>
    <w:uiPriority w:val="9"/>
    <w:qFormat/>
    <w:rsid w:val="000E5C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112E"/>
    <w:pPr>
      <w:ind w:left="720"/>
      <w:contextualSpacing/>
    </w:pPr>
  </w:style>
  <w:style w:type="paragraph" w:customStyle="1" w:styleId="Style4">
    <w:name w:val="Style4"/>
    <w:basedOn w:val="a"/>
    <w:uiPriority w:val="99"/>
    <w:rsid w:val="003E112E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FontStyle43">
    <w:name w:val="Font Style43"/>
    <w:basedOn w:val="a0"/>
    <w:uiPriority w:val="99"/>
    <w:rsid w:val="003E112E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3E11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3E11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E112E"/>
    <w:pPr>
      <w:spacing w:after="0" w:line="240" w:lineRule="auto"/>
    </w:pPr>
    <w:tblPr>
      <w:tblInd w:w="0" w:type="dxa"/>
      <w:tblBorders>
        <w:top w:val="single" w:sz="4" w:space="0" w:color="292934" w:themeColor="text1"/>
        <w:left w:val="single" w:sz="4" w:space="0" w:color="292934" w:themeColor="text1"/>
        <w:bottom w:val="single" w:sz="4" w:space="0" w:color="292934" w:themeColor="text1"/>
        <w:right w:val="single" w:sz="4" w:space="0" w:color="292934" w:themeColor="text1"/>
        <w:insideH w:val="single" w:sz="4" w:space="0" w:color="292934" w:themeColor="text1"/>
        <w:insideV w:val="single" w:sz="4" w:space="0" w:color="292934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"/>
    <w:rsid w:val="003E11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Интервал 0 pt"/>
    <w:basedOn w:val="a8"/>
    <w:rsid w:val="003E112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3E112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Содержимое таблицы"/>
    <w:basedOn w:val="a"/>
    <w:rsid w:val="003E112E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0E5C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5CB1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E5CB1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apple-converted-space">
    <w:name w:val="apple-converted-space"/>
    <w:basedOn w:val="a0"/>
    <w:rsid w:val="0055695C"/>
  </w:style>
  <w:style w:type="character" w:styleId="aa">
    <w:name w:val="Hyperlink"/>
    <w:basedOn w:val="a0"/>
    <w:uiPriority w:val="99"/>
    <w:semiHidden/>
    <w:unhideWhenUsed/>
    <w:rsid w:val="0055695C"/>
    <w:rPr>
      <w:color w:val="0000FF"/>
      <w:u w:val="single"/>
    </w:rPr>
  </w:style>
  <w:style w:type="character" w:styleId="ab">
    <w:name w:val="Emphasis"/>
    <w:basedOn w:val="a0"/>
    <w:uiPriority w:val="20"/>
    <w:qFormat/>
    <w:rsid w:val="00AE10B7"/>
    <w:rPr>
      <w:i/>
      <w:iCs/>
    </w:rPr>
  </w:style>
  <w:style w:type="character" w:styleId="ac">
    <w:name w:val="Strong"/>
    <w:basedOn w:val="a0"/>
    <w:qFormat/>
    <w:rsid w:val="00AE10B7"/>
    <w:rPr>
      <w:b/>
      <w:bCs/>
    </w:rPr>
  </w:style>
  <w:style w:type="paragraph" w:styleId="ad">
    <w:name w:val="Normal (Web)"/>
    <w:basedOn w:val="a"/>
    <w:uiPriority w:val="99"/>
    <w:rsid w:val="00824CB6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80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0187"/>
  </w:style>
  <w:style w:type="paragraph" w:customStyle="1" w:styleId="Osnova">
    <w:name w:val="Osnova"/>
    <w:basedOn w:val="a"/>
    <w:rsid w:val="001E164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31">
    <w:name w:val="Основной текст (3)_"/>
    <w:basedOn w:val="a0"/>
    <w:link w:val="32"/>
    <w:rsid w:val="001E1647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E1647"/>
    <w:pPr>
      <w:shd w:val="clear" w:color="auto" w:fill="FFFFFF"/>
      <w:spacing w:before="1140" w:after="600" w:line="322" w:lineRule="exact"/>
      <w:jc w:val="righ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f0">
    <w:name w:val="Body Text Indent"/>
    <w:basedOn w:val="a"/>
    <w:link w:val="af1"/>
    <w:semiHidden/>
    <w:rsid w:val="007E4627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7E4627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504BF9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04BF9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04BF9"/>
    <w:rPr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F35466"/>
  </w:style>
  <w:style w:type="paragraph" w:styleId="af5">
    <w:name w:val="No Spacing"/>
    <w:link w:val="af6"/>
    <w:uiPriority w:val="1"/>
    <w:qFormat/>
    <w:rsid w:val="00F35466"/>
    <w:pPr>
      <w:spacing w:after="0" w:line="240" w:lineRule="auto"/>
    </w:pPr>
    <w:rPr>
      <w:rFonts w:eastAsiaTheme="minorHAnsi"/>
      <w:lang w:eastAsia="en-US"/>
    </w:rPr>
  </w:style>
  <w:style w:type="character" w:customStyle="1" w:styleId="af6">
    <w:name w:val="Без интервала Знак"/>
    <w:link w:val="af5"/>
    <w:uiPriority w:val="1"/>
    <w:locked/>
    <w:rsid w:val="00F35466"/>
    <w:rPr>
      <w:rFonts w:eastAsiaTheme="minorHAnsi"/>
      <w:lang w:eastAsia="en-US"/>
    </w:rPr>
  </w:style>
  <w:style w:type="paragraph" w:customStyle="1" w:styleId="c5">
    <w:name w:val="c5"/>
    <w:basedOn w:val="a"/>
    <w:rsid w:val="005A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A4D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om.fsio.ru/subject.asp?id=10000755" TargetMode="External"/><Relationship Id="rId18" Type="http://schemas.openxmlformats.org/officeDocument/2006/relationships/hyperlink" Target="http://www.college.ru/chemistry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yar.ru/russian/cources/che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festival.1september.ru/subjects/4/" TargetMode="External"/><Relationship Id="rId17" Type="http://schemas.openxmlformats.org/officeDocument/2006/relationships/hyperlink" Target="http://hemi.walls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hemistry.narod.ru/" TargetMode="External"/><Relationship Id="rId20" Type="http://schemas.openxmlformats.org/officeDocument/2006/relationships/hyperlink" Target="http://www.informika.ru/text/database/chemy/Rus/chemy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dsovet.org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alhimik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im.1september.ru/" TargetMode="External"/><Relationship Id="rId19" Type="http://schemas.openxmlformats.org/officeDocument/2006/relationships/hyperlink" Target="http://www.chemistry.ssu.samar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s.perm.ru/" TargetMode="External"/><Relationship Id="rId22" Type="http://schemas.openxmlformats.org/officeDocument/2006/relationships/hyperlink" Target="http://rostest.runnet.ru/cgi-bin/topic.cgi?topic=Chemistry" TargetMode="External"/></Relationships>
</file>

<file path=word/theme/theme1.xml><?xml version="1.0" encoding="utf-8"?>
<a:theme xmlns:a="http://schemas.openxmlformats.org/drawingml/2006/main" name="Тема Office">
  <a:themeElements>
    <a:clrScheme name="Ясность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B6DD0-7F8A-4663-A8E0-7B1329A8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2912</Words>
  <Characters>16604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37</cp:revision>
  <cp:lastPrinted>2014-09-21T05:03:00Z</cp:lastPrinted>
  <dcterms:created xsi:type="dcterms:W3CDTF">2021-10-03T05:45:00Z</dcterms:created>
  <dcterms:modified xsi:type="dcterms:W3CDTF">2024-10-16T03:53:00Z</dcterms:modified>
</cp:coreProperties>
</file>